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30C" w:rsidRPr="00FA118E" w:rsidRDefault="00AC230C" w:rsidP="00AC230C">
      <w:pPr>
        <w:rPr>
          <w:rFonts w:ascii="Times New Roman" w:hAnsi="Times New Roman" w:cs="Times New Roman"/>
          <w:sz w:val="28"/>
          <w:szCs w:val="28"/>
        </w:rPr>
      </w:pPr>
      <w:r w:rsidRPr="00FA118E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490DA3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FA118E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AC230C" w:rsidRPr="00FA118E" w:rsidRDefault="00AC230C" w:rsidP="00AC230C">
      <w:pPr>
        <w:jc w:val="center"/>
        <w:rPr>
          <w:rFonts w:ascii="Times New Roman" w:hAnsi="Times New Roman" w:cs="Times New Roman"/>
          <w:sz w:val="28"/>
          <w:szCs w:val="28"/>
        </w:rPr>
      </w:pPr>
      <w:r w:rsidRPr="00FA118E">
        <w:rPr>
          <w:rFonts w:ascii="Times New Roman" w:hAnsi="Times New Roman" w:cs="Times New Roman"/>
          <w:sz w:val="28"/>
          <w:szCs w:val="28"/>
        </w:rPr>
        <w:t xml:space="preserve"> ГРОЗНЕНСКОГО МУНИЦИПАЛЬНОГО РАЙОНА</w:t>
      </w:r>
    </w:p>
    <w:p w:rsidR="00AC230C" w:rsidRPr="00FA118E" w:rsidRDefault="00AC230C" w:rsidP="00AC230C">
      <w:pPr>
        <w:jc w:val="center"/>
        <w:rPr>
          <w:rFonts w:ascii="Times New Roman" w:hAnsi="Times New Roman" w:cs="Times New Roman"/>
          <w:sz w:val="28"/>
          <w:szCs w:val="28"/>
        </w:rPr>
      </w:pPr>
      <w:r w:rsidRPr="00FA118E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</w:p>
    <w:p w:rsidR="00AC230C" w:rsidRPr="00FA118E" w:rsidRDefault="00AC230C" w:rsidP="00AC230C">
      <w:pPr>
        <w:rPr>
          <w:rFonts w:ascii="Times New Roman" w:hAnsi="Times New Roman" w:cs="Times New Roman"/>
          <w:sz w:val="28"/>
          <w:szCs w:val="28"/>
        </w:rPr>
      </w:pPr>
    </w:p>
    <w:p w:rsidR="00AC230C" w:rsidRPr="00FA118E" w:rsidRDefault="00AC230C" w:rsidP="00AC230C">
      <w:pPr>
        <w:jc w:val="center"/>
        <w:rPr>
          <w:rFonts w:ascii="Times New Roman" w:hAnsi="Times New Roman" w:cs="Times New Roman"/>
          <w:sz w:val="28"/>
          <w:szCs w:val="28"/>
        </w:rPr>
      </w:pPr>
      <w:r w:rsidRPr="00FA118E"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AC230C" w:rsidRPr="00FA118E" w:rsidRDefault="00490DA3" w:rsidP="00AC23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 июня </w:t>
      </w:r>
      <w:r w:rsidR="00AC230C" w:rsidRPr="00FA118E">
        <w:rPr>
          <w:rFonts w:ascii="Times New Roman" w:hAnsi="Times New Roman" w:cs="Times New Roman"/>
          <w:sz w:val="28"/>
          <w:szCs w:val="28"/>
        </w:rPr>
        <w:t xml:space="preserve">2018 года                                                            </w:t>
      </w:r>
      <w:r w:rsidR="00FA118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C230C" w:rsidRPr="00FA118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0</w:t>
      </w:r>
      <w:r w:rsidR="00AC230C" w:rsidRPr="00FA118E">
        <w:rPr>
          <w:rFonts w:ascii="Times New Roman" w:hAnsi="Times New Roman" w:cs="Times New Roman"/>
          <w:sz w:val="28"/>
          <w:szCs w:val="28"/>
        </w:rPr>
        <w:t xml:space="preserve">4 </w:t>
      </w:r>
    </w:p>
    <w:p w:rsidR="000639F4" w:rsidRPr="00FA118E" w:rsidRDefault="000639F4" w:rsidP="000639F4">
      <w:pPr>
        <w:pStyle w:val="a0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639F4" w:rsidRDefault="000639F4" w:rsidP="000639F4">
      <w:pPr>
        <w:pStyle w:val="a0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A118E">
        <w:rPr>
          <w:sz w:val="28"/>
          <w:szCs w:val="28"/>
        </w:rPr>
        <w:t xml:space="preserve">               </w:t>
      </w:r>
    </w:p>
    <w:tbl>
      <w:tblPr>
        <w:tblW w:w="9856" w:type="dxa"/>
        <w:tblLook w:val="04A0" w:firstRow="1" w:lastRow="0" w:firstColumn="1" w:lastColumn="0" w:noHBand="0" w:noVBand="1"/>
      </w:tblPr>
      <w:tblGrid>
        <w:gridCol w:w="9856"/>
      </w:tblGrid>
      <w:tr w:rsidR="000639F4" w:rsidRPr="00CE03A6" w:rsidTr="004B34B5">
        <w:tc>
          <w:tcPr>
            <w:tcW w:w="9856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0639F4" w:rsidRPr="00CE03A6" w:rsidRDefault="000639F4">
            <w:pPr>
              <w:widowControl/>
              <w:spacing w:line="254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E03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</w:r>
          </w:p>
          <w:p w:rsidR="000639F4" w:rsidRPr="00CE03A6" w:rsidRDefault="000639F4">
            <w:pPr>
              <w:widowControl/>
              <w:spacing w:line="254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Порядка заключения специального инвестиционного контракта </w:t>
            </w:r>
            <w:proofErr w:type="spellStart"/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Виноградненским</w:t>
            </w:r>
            <w:proofErr w:type="spellEnd"/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C23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сельским поселением, положение об инвестиционном совете и состава инвестиционного совета </w:t>
            </w:r>
            <w:r w:rsidR="00AC23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AC23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0639F4" w:rsidRPr="00CE03A6" w:rsidRDefault="000639F4">
            <w:pPr>
              <w:widowControl/>
              <w:spacing w:line="254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39F4" w:rsidRPr="00CE03A6" w:rsidRDefault="000639F4">
            <w:pPr>
              <w:widowControl/>
              <w:spacing w:line="254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639F4" w:rsidRPr="00CE03A6" w:rsidRDefault="000639F4" w:rsidP="00490DA3">
            <w:pPr>
              <w:widowControl/>
              <w:spacing w:line="254" w:lineRule="auto"/>
              <w:ind w:firstLine="709"/>
              <w:jc w:val="both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соответствии с Федеральным законом от 31.12.2014 года № 488-ФЗ «О промышленной</w:t>
            </w:r>
            <w:r w:rsidR="00FA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политике</w:t>
            </w:r>
            <w:r w:rsidR="00FA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r w:rsidR="00FA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Российской </w:t>
            </w:r>
            <w:r w:rsidR="00FA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Федерации», и</w:t>
            </w:r>
            <w:r w:rsidR="00FA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r w:rsidR="00FA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основании представления </w:t>
            </w:r>
            <w:r w:rsidR="00FA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прокуратуры Грозненского </w:t>
            </w:r>
            <w:r w:rsidR="00FA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</w:t>
            </w:r>
            <w:r w:rsidR="00900D21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25.04.2018г. № 18-21-18</w:t>
            </w:r>
            <w:r w:rsidR="00661EC9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администрация </w:t>
            </w:r>
            <w:r w:rsidR="00FA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61EC9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 Грозненского муниципального района</w:t>
            </w:r>
          </w:p>
          <w:p w:rsidR="000639F4" w:rsidRPr="00CE03A6" w:rsidRDefault="000639F4">
            <w:pPr>
              <w:widowControl/>
              <w:spacing w:line="254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39F4" w:rsidRPr="00CE03A6" w:rsidRDefault="000639F4">
            <w:pPr>
              <w:widowControl/>
              <w:spacing w:line="254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ПОСТАНОВЛЯЕТ:</w:t>
            </w:r>
          </w:p>
          <w:p w:rsidR="000639F4" w:rsidRPr="00CE03A6" w:rsidRDefault="000639F4">
            <w:pPr>
              <w:widowControl/>
              <w:spacing w:line="254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39F4" w:rsidRPr="00CE03A6" w:rsidRDefault="00661EC9" w:rsidP="00661EC9">
            <w:pPr>
              <w:widowControl/>
              <w:spacing w:line="254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0639F4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Утвердить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Порядок заключения специального инвестиционного контракта 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(согласно приложению 1).</w:t>
            </w:r>
          </w:p>
          <w:p w:rsidR="00661EC9" w:rsidRPr="00CE03A6" w:rsidRDefault="00661EC9" w:rsidP="00661EC9">
            <w:pPr>
              <w:widowControl/>
              <w:spacing w:line="254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Утвердить Положение об Инвестиционном совете при администрации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(согласно приложению 2).</w:t>
            </w:r>
          </w:p>
          <w:p w:rsidR="00661EC9" w:rsidRPr="00CE03A6" w:rsidRDefault="00661EC9" w:rsidP="00661EC9">
            <w:pPr>
              <w:widowControl/>
              <w:spacing w:line="254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3.Утвердить состав Инвестиционного совета при администрации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(согласно приложению 3).</w:t>
            </w:r>
          </w:p>
          <w:p w:rsidR="008C4366" w:rsidRPr="008C4366" w:rsidRDefault="008C4366">
            <w:pPr>
              <w:widowControl/>
              <w:spacing w:line="254" w:lineRule="auto"/>
              <w:ind w:firstLine="709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8C43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478DA">
              <w:rPr>
                <w:rFonts w:ascii="Times New Roman" w:hAnsi="Times New Roman" w:cs="Times New Roman"/>
                <w:sz w:val="28"/>
                <w:szCs w:val="28"/>
              </w:rPr>
              <w:t>Настоящее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6EE">
              <w:rPr>
                <w:rFonts w:ascii="Times New Roman" w:hAnsi="Times New Roman" w:cs="Times New Roman"/>
                <w:sz w:val="28"/>
                <w:szCs w:val="28"/>
              </w:rPr>
              <w:t xml:space="preserve">  постановление</w:t>
            </w:r>
            <w:r w:rsidRPr="008478DA">
              <w:rPr>
                <w:rFonts w:ascii="Times New Roman" w:hAnsi="Times New Roman" w:cs="Times New Roman"/>
                <w:sz w:val="28"/>
                <w:szCs w:val="28"/>
              </w:rPr>
              <w:t xml:space="preserve"> обнародовать и разместить на официальном сайте администрации </w:t>
            </w:r>
            <w:r w:rsidR="00490DA3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r w:rsidRPr="008478D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поселения.</w:t>
            </w:r>
          </w:p>
          <w:p w:rsidR="000639F4" w:rsidRPr="00CE03A6" w:rsidRDefault="00661EC9">
            <w:pPr>
              <w:widowControl/>
              <w:spacing w:line="254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0639F4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0639F4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0639F4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исполнением настоящего постановления оставляю за собой.</w:t>
            </w:r>
          </w:p>
          <w:p w:rsidR="000639F4" w:rsidRPr="00CE03A6" w:rsidRDefault="000639F4">
            <w:pPr>
              <w:widowControl/>
              <w:spacing w:line="254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598E" w:rsidRDefault="0028598E" w:rsidP="0028598E">
            <w:pPr>
              <w:rPr>
                <w:b/>
                <w:szCs w:val="28"/>
              </w:rPr>
            </w:pPr>
          </w:p>
          <w:p w:rsidR="00DD0E16" w:rsidRPr="00B61765" w:rsidRDefault="00DD0E16" w:rsidP="0028598E">
            <w:pPr>
              <w:rPr>
                <w:b/>
                <w:szCs w:val="28"/>
              </w:rPr>
            </w:pPr>
          </w:p>
          <w:p w:rsidR="0028598E" w:rsidRPr="0028598E" w:rsidRDefault="0028598E" w:rsidP="00285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98E"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  <w:p w:rsidR="0028598E" w:rsidRPr="0028598E" w:rsidRDefault="00490DA3" w:rsidP="00285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r w:rsidR="0028598E" w:rsidRPr="0028598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А.С.Тасуев</w:t>
            </w:r>
            <w:proofErr w:type="spellEnd"/>
          </w:p>
          <w:p w:rsidR="0028598E" w:rsidRPr="0028598E" w:rsidRDefault="0028598E" w:rsidP="0028598E">
            <w:pPr>
              <w:rPr>
                <w:rFonts w:ascii="Arial" w:hAnsi="Arial"/>
                <w:sz w:val="28"/>
                <w:szCs w:val="28"/>
              </w:rPr>
            </w:pPr>
            <w:r w:rsidRPr="0028598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</w:t>
            </w:r>
            <w:r w:rsidR="00490DA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28598E">
              <w:rPr>
                <w:sz w:val="28"/>
                <w:szCs w:val="28"/>
              </w:rPr>
              <w:t xml:space="preserve">                         </w:t>
            </w:r>
            <w:r w:rsidRPr="0028598E">
              <w:rPr>
                <w:rFonts w:ascii="Arial" w:hAnsi="Arial"/>
                <w:sz w:val="28"/>
                <w:szCs w:val="28"/>
              </w:rPr>
              <w:t> </w:t>
            </w:r>
          </w:p>
          <w:p w:rsidR="0028598E" w:rsidRDefault="0028598E" w:rsidP="0028598E">
            <w:pPr>
              <w:rPr>
                <w:rFonts w:ascii="Arial" w:hAnsi="Arial"/>
                <w:sz w:val="18"/>
                <w:szCs w:val="18"/>
              </w:rPr>
            </w:pPr>
          </w:p>
          <w:p w:rsidR="0028598E" w:rsidRDefault="0028598E" w:rsidP="0028598E">
            <w:pPr>
              <w:rPr>
                <w:rFonts w:ascii="Arial" w:hAnsi="Arial"/>
                <w:sz w:val="18"/>
                <w:szCs w:val="18"/>
              </w:rPr>
            </w:pPr>
          </w:p>
          <w:p w:rsidR="000639F4" w:rsidRPr="00FA118E" w:rsidRDefault="000639F4">
            <w:pPr>
              <w:widowControl/>
              <w:spacing w:line="254" w:lineRule="auto"/>
              <w:ind w:left="4253"/>
              <w:textAlignment w:val="top"/>
              <w:rPr>
                <w:rFonts w:ascii="Times New Roman" w:eastAsia="Times New Roman" w:hAnsi="Times New Roman" w:cs="Times New Roman"/>
              </w:rPr>
            </w:pPr>
          </w:p>
          <w:p w:rsidR="000D6555" w:rsidRPr="000D6555" w:rsidRDefault="000D6555" w:rsidP="00CE03A6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  <w:p w:rsidR="00CE03A6" w:rsidRPr="00FA118E" w:rsidRDefault="00CC610C" w:rsidP="00CE03A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FA118E">
              <w:rPr>
                <w:rFonts w:ascii="Times New Roman" w:eastAsia="Times New Roman" w:hAnsi="Times New Roman" w:cs="Times New Roman"/>
              </w:rPr>
              <w:lastRenderedPageBreak/>
              <w:t xml:space="preserve">Приложение 1 </w:t>
            </w:r>
          </w:p>
          <w:p w:rsidR="00CE03A6" w:rsidRPr="00FA118E" w:rsidRDefault="00CC610C" w:rsidP="00CE03A6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FA118E">
              <w:rPr>
                <w:rFonts w:ascii="Times New Roman" w:eastAsia="Times New Roman" w:hAnsi="Times New Roman" w:cs="Times New Roman"/>
              </w:rPr>
              <w:t xml:space="preserve">к постановлению администрации                                                                                            </w:t>
            </w:r>
            <w:r w:rsidR="00490DA3">
              <w:rPr>
                <w:rFonts w:ascii="Times New Roman" w:eastAsia="Times New Roman" w:hAnsi="Times New Roman" w:cs="Times New Roman"/>
              </w:rPr>
              <w:t>Виноградненского</w:t>
            </w:r>
            <w:r w:rsidR="0028598E" w:rsidRPr="00FA118E">
              <w:rPr>
                <w:rFonts w:ascii="Times New Roman" w:eastAsia="Times New Roman" w:hAnsi="Times New Roman" w:cs="Times New Roman"/>
              </w:rPr>
              <w:t xml:space="preserve">  сельского поселения</w:t>
            </w:r>
          </w:p>
          <w:p w:rsidR="00CC610C" w:rsidRPr="00CE03A6" w:rsidRDefault="000D6555" w:rsidP="00CE03A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от «</w:t>
            </w:r>
            <w:r w:rsidRPr="00DD0E16">
              <w:rPr>
                <w:rFonts w:ascii="Times New Roman" w:eastAsia="Times New Roman" w:hAnsi="Times New Roman" w:cs="Times New Roman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DD0E16">
              <w:rPr>
                <w:rFonts w:ascii="Times New Roman" w:eastAsia="Times New Roman" w:hAnsi="Times New Roman" w:cs="Times New Roman"/>
              </w:rPr>
              <w:t xml:space="preserve"> 06 </w:t>
            </w:r>
            <w:r w:rsidR="00CC610C" w:rsidRPr="00FA118E">
              <w:rPr>
                <w:rFonts w:ascii="Times New Roman" w:eastAsia="Times New Roman" w:hAnsi="Times New Roman" w:cs="Times New Roman"/>
              </w:rPr>
              <w:t>2018 г. №</w:t>
            </w:r>
            <w:r w:rsidR="0012112E">
              <w:rPr>
                <w:rFonts w:ascii="Times New Roman" w:eastAsia="Times New Roman" w:hAnsi="Times New Roman" w:cs="Times New Roman"/>
              </w:rPr>
              <w:t xml:space="preserve"> </w:t>
            </w:r>
            <w:r w:rsidR="00490DA3">
              <w:rPr>
                <w:rFonts w:ascii="Times New Roman" w:eastAsia="Times New Roman" w:hAnsi="Times New Roman" w:cs="Times New Roman"/>
              </w:rPr>
              <w:t>0</w:t>
            </w:r>
            <w:r w:rsidR="0012112E" w:rsidRPr="00490DA3">
              <w:rPr>
                <w:rFonts w:ascii="Times New Roman" w:eastAsia="Times New Roman" w:hAnsi="Times New Roman" w:cs="Times New Roman"/>
              </w:rPr>
              <w:t>4</w:t>
            </w:r>
            <w:r w:rsidR="00CC610C" w:rsidRPr="00FA118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C610C" w:rsidRPr="00CE03A6" w:rsidRDefault="00CC610C" w:rsidP="00CC61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C610C" w:rsidRPr="00CE03A6" w:rsidRDefault="00CC610C" w:rsidP="00CC61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ПОРЯДОК</w:t>
            </w:r>
          </w:p>
          <w:p w:rsidR="00CC610C" w:rsidRPr="00CE03A6" w:rsidRDefault="00CC610C" w:rsidP="00CC61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заключения специального инвестиционного</w:t>
            </w:r>
          </w:p>
          <w:p w:rsidR="00CC610C" w:rsidRPr="00FA118E" w:rsidRDefault="00CC610C" w:rsidP="00CC610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контракта </w:t>
            </w:r>
            <w:r w:rsidR="00490D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Виноградненского</w:t>
            </w:r>
            <w:r w:rsidR="0028598E" w:rsidRPr="00FA11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сельского поселения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1. Настоящий Порядок разработан в соответствии с Федеральным законом от 31 декабря 2014 г. № 488-ФЗ "О промышленной политике в Российской Федерации" и определяет порядок заключения специального инвестиционного контрак</w:t>
            </w:r>
            <w:r w:rsidR="001B219D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 администрации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="001B219D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целях предоставления инвестору отдельных мер стимулирования деятельности в сфере промышленности, осуществляемые за счет средств бюджета поселения.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2.Специальный инвестиционный контра</w:t>
            </w:r>
            <w:r w:rsidR="001B219D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кт заключается от имени администрации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="001B219D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– уполномоченный орган), с юридическим лицом или индивидуальным предпринимателем, принимающим на себя обязательства в предусмотренный специальным инвестиционным контрактом срок своими силами или с привлечением иных лиц с целью создать либо модернизировать и (или) освоить производство промыш</w:t>
            </w:r>
            <w:r w:rsidR="001B219D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ленной продукции на территории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="001B219D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также – инвестор</w:t>
            </w:r>
            <w:proofErr w:type="gram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привлеченное лицо, инвестиционный проект соответственно).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3. Рассмотрение и отбор инвестиционных проектов, в отношении которых может быть заключен специальный инвестиционный контракт, осуществляе</w:t>
            </w:r>
            <w:r w:rsidR="001B219D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тся инвестиционным советом при а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</w:t>
            </w:r>
            <w:r w:rsidR="001B219D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Специальный инвестиционный контракт заключается в отношении инвестиционных проектов, в целях решения задач и (или) достижения целевых показателей и индикаторов муниципальных программ сельского поселения в отраслях промышленности, в рамках которых реализуются инвестиционные проекты. </w:t>
            </w:r>
          </w:p>
          <w:p w:rsidR="00CC610C" w:rsidRPr="00CE03A6" w:rsidRDefault="001B219D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</w:t>
            </w:r>
            <w:r w:rsidR="00CC610C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Типовая форма специального инвестиционного контракта утверждена постановлением Правительства Российск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ой Федерации от 16 июля 2015 г. </w:t>
            </w:r>
            <w:r w:rsidR="00CC610C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708 "О специальных инвестиционных контрактах для отдельных отраслей промышленности".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6.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</w:t>
            </w:r>
            <w:r w:rsidR="001B219D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более 10 лет.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7. Для заключения специального инвестиционного контракта потенциальный инвестор и (или) привлеченное лицо (далее также – претендент) представляет в администрацию заявление по форме согласно приложению к настоящему Порядку с приложением: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заверенных в установленном порядке копий документов, подтверждающих вложение инвестиций в инвестиционный проект не менее 50% стоимости проекта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предлагаемого перечня мер стимулирования деятельности в сфере промышленности (далее – меры стимулирования) из числа мер поддержки субъектов деятельности в сфере промышленности, установленных муниципальными правовыми актами, которые претендент предлагает включить в специальный инвестиционный контракт;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предлагаемого перечня обязательств потенциального инвестора и (или) привлеченного лица (при наличии);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 бизнес-плана, содержащего сведения: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перечне мероприятий инвестиционного проекта;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объеме инвестиций в инвестиционный проект и сроках окупаемости; </w:t>
            </w:r>
          </w:p>
          <w:p w:rsidR="00CC610C" w:rsidRPr="00CE03A6" w:rsidRDefault="008613DB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финансовый план.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числе: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объем (в денежном выражении) произведенной и реализованной продукции (ежегодно на конец календарного года и к окончанию срока специального инвестиционного контракта);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перечень планируемых к внедрению наилучших доступных технологий, предусмотренных Федеральным </w:t>
            </w:r>
            <w:hyperlink r:id="rId7" w:history="1">
              <w:r w:rsidRPr="000D655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0D65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 10 января 2002 г. № 7-ФЗ "Об охране окружающей среды" (в случае их внедрения);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объем налогов, планируемых к уплате по окончании срока специального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инвестиционного контракта;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количество создаваемых рабочих мест в ходе реализации инвестиционного проекта;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иные показатели, характеризующие выполнение инвестором принятых обязательств.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участия привлеченного лица в заключени</w:t>
            </w:r>
            <w:proofErr w:type="gram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специального инвестиционного контракта заявление, указанное в настоящем пункте, должно быть подписано также привлеченным лицом.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8. Для заключения специального инвестиционного контракта, в ходе которого создается или модернизируется производство промышленной продукции, претендент в составе заявления с документами, указанными в</w:t>
            </w:r>
            <w:r w:rsidRPr="00CE03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пункте</w:t>
            </w:r>
            <w:proofErr w:type="gram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настоящего Порядка,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на приобретение или долгосрочную аренду земельных участков 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на разработку проектной документации;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на строительство или реконструкцию производственных зданий и сооружений;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 на приобретение, сооружение, изготовление, доставку, </w:t>
            </w:r>
            <w:proofErr w:type="spell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расконсервацию</w:t>
            </w:r>
            <w:proofErr w:type="spell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модернизацию основных средств (минимальная доля приобретаемого в ходе реализации инвестиционного проекта оборудования составляет не менее 25 процентов стоимости модернизируемого и (или) </w:t>
            </w:r>
            <w:proofErr w:type="spell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расконсервируемого</w:t>
            </w:r>
            <w:proofErr w:type="spell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оборудования), в том числе на таможенные пошлины и таможенные сборы, а также на строительно-монтажные и пусконаладочные работы.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8.1. Подтверждающими документами, предусмотренными</w:t>
            </w:r>
            <w:r w:rsidRPr="00CE03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пунктом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 настоящего Порядка,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участия третьих лиц в реализации инвестиционного проекта (при наличии). </w:t>
            </w:r>
          </w:p>
          <w:p w:rsidR="00CC610C" w:rsidRPr="00CE03A6" w:rsidRDefault="004B34B5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CC610C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. 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поселении аналогов, инвестор в составе заявления с документами, указанными в</w:t>
            </w:r>
            <w:r w:rsidR="00CC610C" w:rsidRPr="00CE03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пункте</w:t>
            </w:r>
            <w:proofErr w:type="gramStart"/>
            <w:r w:rsidR="00CC610C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proofErr w:type="gramEnd"/>
            <w:r w:rsidR="00CC610C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настоящего Порядка, представляет документы, подтверждающие, что в ходе реализации инвестиционного проекта осваивается производство промышленной продукции, не имеющей произведенных в поселении аналогов, и копию инвестиционного соглашения (соглашений) или предварительного договора (договоров) о реализации инвестиционного проекта (при наличии).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Секретарь Инвестиционного совета регистрирует поступившее заявление и в течение пяти рабочих дней </w:t>
            </w:r>
            <w:proofErr w:type="gram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 даты регистрации</w:t>
            </w:r>
            <w:proofErr w:type="gram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заявления проводит предварительное рассмотрение документов на предмет соответствия требованиям пунктов 7-10 настоящего Порядка.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.1. В случае несоответствия представленных документов требованиям пунктов 7-10 настоящего Порядка в течение пяти рабочих дней </w:t>
            </w:r>
            <w:proofErr w:type="gram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 даты регистрации</w:t>
            </w:r>
            <w:proofErr w:type="gram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заявления направляет претенденту уведомление об отказе в приеме заявления и возвращает представленные документы с указанием причин возврата.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.2. В случае соответствия представленных документов требованиям пунктов 7-10 настоящего Порядка в целях подготовки предварительного заключения о возможности заключения специального инвестиционного контракта на основании требований, установленных пунктом 5 настоящего Порядка, в течение пяти рабочих дней </w:t>
            </w:r>
            <w:proofErr w:type="gram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 даты регистрации</w:t>
            </w:r>
            <w:proofErr w:type="gram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заявки направл</w:t>
            </w:r>
            <w:r w:rsidR="00065EE5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яет представленные документы в а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</w:t>
            </w:r>
            <w:r w:rsidR="00065EE5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ию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FA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FA11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уполномоченному специалисту администрации.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065EE5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.3. Уполномоченный специалист а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proofErr w:type="spell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ия</w:t>
            </w:r>
            <w:proofErr w:type="spell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 течение 20 рабочих дней </w:t>
            </w:r>
            <w:proofErr w:type="gram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 даты получения</w:t>
            </w:r>
            <w:proofErr w:type="gram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документов, указанных в пунктах 7-10 настоящего Порядка, на основании требований, установленных пунктом 4 настоящего Порядка: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.3.1. Рассматривают в пределах своей компетенции полученные документы на предмет: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соответствия инвестиционного проекта видам экономической деятельности и минимальному объему вложенных инвестиций, установленным подпунктами 2,3 пункта 4 настоящего Порядка (уполномоченный орган);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организационной и технологической реализуемости инвестиционного проекта;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реализуемости финансового плана;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влияния инвестиционного проекта на экологическую обстановку в поселении;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соответствия инвестиционного проекта целям, указанным в пункте 1 настоящего Порядка (уполномоченный орган);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соответствие указанных претендентом мер стимулирования муниципальным правовым </w:t>
            </w:r>
            <w:r w:rsidRPr="00A3459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актам:</w:t>
            </w:r>
            <w:r w:rsidRPr="00A245A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.3.2. Готовят и направляют секретарю Совета заключения о возможности (невозможности) заключения специального инвестиционного контракта, а также проект специального инвестиционного контракта, составленный уполномоченны</w:t>
            </w:r>
            <w:r w:rsidR="00065EE5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м органом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типовой форме, утвержденной постановлением Правительства Российской Федерации от 16 июля 2015 г. № 708 "О специальных инвестиционных контрактах для отдельных отраслей промышленности".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.4. Секретарь Совета в течение 60 рабочих дней </w:t>
            </w:r>
            <w:proofErr w:type="gram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 даты получения</w:t>
            </w:r>
            <w:proofErr w:type="gram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документов, указанных в пунктах 7-10 настоящего Порядка, на основании заключен</w:t>
            </w:r>
            <w:r w:rsidR="00065EE5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ия уполномоченного специалиста а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готовит сводное заключение о возможности (невозможности) заключения специального инвестиционного контракта, в котором содержится: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перечень мер стимулирования, осуществляемых в отношении инвестора и (или) привлеченного лица;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перечень обязательств инвестора и привлеченного лица (в случае его привлечения);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срок действия специального инвестиционного контракта;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6) перечень мероприятий инвестиционного проекта;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7) объем инвестиций в инвестиционный проект;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8)информация о соответствии инвестиционного проекта видам экономической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деятельности и минимальному объему вложенных инвестиций, установленным пунктами 2,3 пункта 5 настоящего Порядка;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9)информация об организационной и технологической реализуемости инвестиционного проекта;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10)сведения о реализуемости финансового плана;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11)сведения о влиянии инвестиционного проекта на экологическую обстановку в поселении (муниципальном образовании);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12) сведения о соответствии инвестиционного проекта целям, указанным в пункте 1 настоящего Порядка;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13) сведения о соответствии указанных претендентом мер стимулирования муниципальным правовым актам. </w:t>
            </w:r>
          </w:p>
          <w:p w:rsidR="00CC610C" w:rsidRPr="00CE03A6" w:rsidRDefault="00CC610C" w:rsidP="002859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К сводному заключению прилагаются заключение администра</w:t>
            </w:r>
            <w:r w:rsidR="005110C0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о возможности (невозможности) заключения специального инв</w:t>
            </w:r>
            <w:r w:rsidR="005110C0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естиционного контракта, а также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проект специального инвестиционного контракта.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.5. При подготовке сводного заключения, указанного в пункте 11.4. настоящего Порядка, Совет не вправе вносить изменения в перечень обязательств инвестора и (или) привлеченного лица, в приложенные претендентом характеристики инвестиционного проекта, указанные в подпункте 3 пункта 7 настоящего Порядка.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.6. Вопрос о возможности (невозможности) заключения специального инвестиционного контракта выносится на очередное заседание Совета.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Совет принимает решение о невозможности заключения специального инвестиционного контракта если: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1) инвестиционный проект не соответствует целям, указанным в пункте</w:t>
            </w:r>
            <w:r w:rsidR="005110C0" w:rsidRPr="00CE03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настоящего Порядка;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2) представленные инвестором заявление и документы не соответствуют</w:t>
            </w:r>
            <w:r w:rsidRPr="00CE03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пунктам</w:t>
            </w:r>
            <w:proofErr w:type="gram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- 10 настоящего Порядка;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3) ни одна из указанных в заявлении инвестора мер стимулирования, предложенных в отношении инвестора и (или) привлеченного лица, не соответствует законодательству поселения или муниципа</w:t>
            </w:r>
            <w:r w:rsidR="00A245A7">
              <w:rPr>
                <w:rFonts w:ascii="Times New Roman" w:eastAsia="Times New Roman" w:hAnsi="Times New Roman" w:cs="Times New Roman"/>
                <w:sz w:val="28"/>
                <w:szCs w:val="28"/>
              </w:rPr>
              <w:t>льным правовым актам;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 представленные инвестором документы не соответствуют требованиям,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установленным пунктом 5 настоящего Порядка.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. Решение Совета оформляется протоколом заседания Совета направляется секретарем Совета в течение 10 рабочих дней со дня его получения лицам, участвующим в заключени</w:t>
            </w:r>
            <w:proofErr w:type="gram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специального инвестиционного контракта.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этом в случае направления решения Совета о возможности заключения специального инвестиционного контракта, одновременно с таким решением направляется проект специального инвестиционного контракта, составленный уполномоченным органом.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Инвестор и привлеченное лицо (при наличии) в течение 10 рабочих дней со дня получения проекта специального инвестиционного контракта направляют в </w:t>
            </w:r>
            <w:proofErr w:type="gramStart"/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</w:t>
            </w:r>
            <w:proofErr w:type="gramEnd"/>
            <w:r w:rsidR="000D6555" w:rsidRPr="000D65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подписанный специальный инвестиционный контракт либо оформленный в письменном виде отказ инвестора или привлеченного лица (при наличии) от подписания специального инвестиционного контракта, либо протокол разногласий.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В течение 10 рабочих дней со дня получения протокола разногласий секретарь Совета проводит переговоры с инвестором или привлеченным лицом (при наличии) для урегулирования таких разногласий (при необходимости – с привлечением уполномоченных представителей муниципального образования), подписания специального инвестиционного контракта на условиях, указанных в заключении.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В случае неполучения секретарем Совета в течение 20 рабочих дней со дня направления инвестору и привлеченному лицу (при наличии) решения Совета, протокола разногласий или отказа от подписания специального инвестиционного контракта инвестор или привлеченное лицо (при наличии) считается отказавшимся от подписания специального инвестиционного контракта.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. В течение 10 рабочих дней со дня получения подписанного инвестором и привлеченным лицом (при наличии) специального инвестиционного контракта администра</w:t>
            </w:r>
            <w:r w:rsidR="005110C0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ция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, а в случае осуществления в отношении инвестора и (или) привлеченного лица мер стимулирования, предусмотренных муниципальными правовыми актами, администра</w:t>
            </w:r>
            <w:r w:rsidR="005110C0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ция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подписывает специальный инвестиционный контракт. </w:t>
            </w:r>
          </w:p>
          <w:p w:rsidR="00CC610C" w:rsidRPr="00CE03A6" w:rsidRDefault="00CC610C" w:rsidP="00CC610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B34B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Экземпляры подписанного всеми участниками специального инвестиционного контракта передаются администрацией сельского поселения указанным участникам специального инвестиционного контракта. </w:t>
            </w:r>
          </w:p>
          <w:p w:rsidR="000D6555" w:rsidRPr="00DD0E16" w:rsidRDefault="000D6555" w:rsidP="000D6555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</w:p>
          <w:p w:rsidR="00CC610C" w:rsidRP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eastAsiaTheme="minorHAnsi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lastRenderedPageBreak/>
              <w:t>Приложение</w:t>
            </w:r>
          </w:p>
          <w:p w:rsidR="000D6555" w:rsidRPr="00DD0E16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к Порядку заключения</w:t>
            </w:r>
            <w:r w:rsidR="005110C0" w:rsidRPr="00031D22">
              <w:rPr>
                <w:rFonts w:ascii="Times New Roman" w:hAnsi="Times New Roman" w:cs="Times New Roman"/>
                <w:lang w:eastAsia="ar-SA"/>
              </w:rPr>
              <w:t xml:space="preserve"> специального</w:t>
            </w:r>
          </w:p>
          <w:p w:rsidR="00CC610C" w:rsidRPr="00031D22" w:rsidRDefault="005110C0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 xml:space="preserve"> инвестиционного </w:t>
            </w:r>
            <w:r w:rsidR="00CC610C" w:rsidRPr="00031D22">
              <w:rPr>
                <w:rFonts w:ascii="Times New Roman" w:hAnsi="Times New Roman" w:cs="Times New Roman"/>
                <w:lang w:eastAsia="ar-SA"/>
              </w:rPr>
              <w:t>контра</w:t>
            </w:r>
            <w:r w:rsidR="000D6555">
              <w:rPr>
                <w:rFonts w:ascii="Times New Roman" w:hAnsi="Times New Roman" w:cs="Times New Roman"/>
                <w:lang w:eastAsia="ar-SA"/>
              </w:rPr>
              <w:t>кта</w:t>
            </w:r>
            <w:r w:rsidRPr="00031D22">
              <w:rPr>
                <w:rFonts w:ascii="Times New Roman" w:hAnsi="Times New Roman" w:cs="Times New Roman"/>
                <w:lang w:eastAsia="ar-SA"/>
              </w:rPr>
              <w:br/>
            </w:r>
            <w:r w:rsidR="00490DA3">
              <w:rPr>
                <w:rFonts w:ascii="Times New Roman" w:eastAsia="Times New Roman" w:hAnsi="Times New Roman" w:cs="Times New Roman"/>
              </w:rPr>
              <w:t>Виноградненского</w:t>
            </w:r>
            <w:r w:rsidR="0028598E" w:rsidRPr="00FA118E">
              <w:rPr>
                <w:rFonts w:ascii="Times New Roman" w:eastAsia="Times New Roman" w:hAnsi="Times New Roman" w:cs="Times New Roman"/>
              </w:rPr>
              <w:t xml:space="preserve">  сельского поселения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Форма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ЗАЯВКА НА УЧАСТИЕ В ОТБОРЕ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___________________________________________________________________________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(наименование инвестиционного проекта)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Наименование юридического лица (индивидуального предпринимателя) 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____________________________________________________________________________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Адрес ______________________________________________________________________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Тел./факс ___________________________________________________________________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Идентификационный номер (ИНН) _____________________________________________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Наименование, местонахождение объекта 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___________________________________________________________________________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Краткое описание инвестиционного проекта____________________________________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___________________________________________________________________________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Характеристики инвестиционного проекта 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Начало реализации инвестиционного проекта 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Дата ввода объекта в эксплуатацию 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Срок окупаемости проекта ____________________________________________________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Инвестиционные вложения ___________________________________________________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Источники финансирования: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- собственные средства претендента 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- заемные средства _________________________________________________________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- средства государственной поддержки 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- иные привлекаемые заемные средства 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Вид запрашиваемой финансовой поддержки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инвестиционной деятельности: __________________________________________________</w:t>
            </w:r>
          </w:p>
          <w:p w:rsidR="00CC610C" w:rsidRPr="00031D22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>Руководитель __________________ __________________</w:t>
            </w:r>
          </w:p>
          <w:p w:rsidR="00031D22" w:rsidRPr="00031D22" w:rsidRDefault="00455B15" w:rsidP="00031D22">
            <w:pPr>
              <w:shd w:val="clear" w:color="auto" w:fill="FFFFFF"/>
              <w:suppressAutoHyphens/>
              <w:spacing w:before="100" w:after="10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031D22">
              <w:rPr>
                <w:rFonts w:ascii="Times New Roman" w:hAnsi="Times New Roman" w:cs="Times New Roman"/>
                <w:lang w:eastAsia="ar-SA"/>
              </w:rPr>
              <w:t xml:space="preserve">     (подпись)            (Ф.И.О</w:t>
            </w:r>
            <w:r w:rsidR="00CC610C" w:rsidRPr="00031D22">
              <w:rPr>
                <w:rFonts w:ascii="Times New Roman" w:hAnsi="Times New Roman" w:cs="Times New Roman"/>
                <w:lang w:eastAsia="ar-SA"/>
              </w:rPr>
              <w:t>.)(дата)</w:t>
            </w: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Pr="00CE03A6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CC610C" w:rsidRPr="000D6555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0D6555">
              <w:rPr>
                <w:rFonts w:ascii="Times New Roman" w:hAnsi="Times New Roman" w:cs="Times New Roman"/>
                <w:lang w:eastAsia="ar-SA"/>
              </w:rPr>
              <w:t>Приложение 2</w:t>
            </w:r>
          </w:p>
          <w:p w:rsidR="00CC610C" w:rsidRPr="000D6555" w:rsidRDefault="0028598E" w:rsidP="00CC610C">
            <w:pPr>
              <w:shd w:val="clear" w:color="auto" w:fill="FFFFFF"/>
              <w:suppressAutoHyphens/>
              <w:spacing w:before="100" w:after="100" w:line="10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D6555">
              <w:rPr>
                <w:rFonts w:ascii="Times New Roman" w:hAnsi="Times New Roman" w:cs="Times New Roman"/>
                <w:lang w:eastAsia="ar-SA"/>
              </w:rPr>
              <w:t xml:space="preserve">                                                                        </w:t>
            </w:r>
            <w:r w:rsidR="000D6555" w:rsidRPr="00DD0E16">
              <w:rPr>
                <w:rFonts w:ascii="Times New Roman" w:hAnsi="Times New Roman" w:cs="Times New Roman"/>
                <w:lang w:eastAsia="ar-SA"/>
              </w:rPr>
              <w:t xml:space="preserve">                             </w:t>
            </w:r>
            <w:r w:rsidR="00CC610C" w:rsidRPr="000D6555">
              <w:rPr>
                <w:rFonts w:ascii="Times New Roman" w:hAnsi="Times New Roman" w:cs="Times New Roman"/>
                <w:lang w:eastAsia="ar-SA"/>
              </w:rPr>
              <w:t xml:space="preserve">к  постановлению администрации  </w:t>
            </w:r>
          </w:p>
          <w:p w:rsidR="0028598E" w:rsidRPr="000D6555" w:rsidRDefault="00490DA3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</w:rPr>
              <w:t>Виноградненского</w:t>
            </w:r>
            <w:r w:rsidR="0028598E" w:rsidRPr="000D6555">
              <w:rPr>
                <w:rFonts w:ascii="Times New Roman" w:eastAsia="Times New Roman" w:hAnsi="Times New Roman" w:cs="Times New Roman"/>
              </w:rPr>
              <w:t xml:space="preserve">  сельского поселения</w:t>
            </w:r>
            <w:r w:rsidR="0028598E" w:rsidRPr="000D6555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CC610C" w:rsidRPr="00490DA3" w:rsidRDefault="000D6555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от «</w:t>
            </w:r>
            <w:r w:rsidRPr="00DD0E16">
              <w:rPr>
                <w:rFonts w:ascii="Times New Roman" w:hAnsi="Times New Roman" w:cs="Times New Roman"/>
                <w:lang w:eastAsia="ar-SA"/>
              </w:rPr>
              <w:t>06</w:t>
            </w:r>
            <w:r>
              <w:rPr>
                <w:rFonts w:ascii="Times New Roman" w:hAnsi="Times New Roman" w:cs="Times New Roman"/>
                <w:lang w:eastAsia="ar-SA"/>
              </w:rPr>
              <w:t>»</w:t>
            </w:r>
            <w:r w:rsidRPr="00DD0E16">
              <w:rPr>
                <w:rFonts w:ascii="Times New Roman" w:hAnsi="Times New Roman" w:cs="Times New Roman"/>
                <w:lang w:eastAsia="ar-SA"/>
              </w:rPr>
              <w:t xml:space="preserve"> 06 </w:t>
            </w:r>
            <w:r w:rsidR="005110C0" w:rsidRPr="000D6555">
              <w:rPr>
                <w:rFonts w:ascii="Times New Roman" w:hAnsi="Times New Roman" w:cs="Times New Roman"/>
                <w:lang w:eastAsia="ar-SA"/>
              </w:rPr>
              <w:t>2018 г. №</w:t>
            </w:r>
            <w:r w:rsidR="0012112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490DA3">
              <w:rPr>
                <w:rFonts w:ascii="Times New Roman" w:hAnsi="Times New Roman" w:cs="Times New Roman"/>
                <w:lang w:eastAsia="ar-SA"/>
              </w:rPr>
              <w:t>0</w:t>
            </w:r>
            <w:r w:rsidR="0012112E" w:rsidRPr="00490DA3">
              <w:rPr>
                <w:rFonts w:ascii="Times New Roman" w:hAnsi="Times New Roman" w:cs="Times New Roman"/>
                <w:lang w:eastAsia="ar-SA"/>
              </w:rPr>
              <w:t>4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color w:val="2D2D2D"/>
                <w:spacing w:val="2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b/>
                <w:color w:val="2D2D2D"/>
                <w:spacing w:val="2"/>
                <w:sz w:val="28"/>
                <w:szCs w:val="28"/>
              </w:rPr>
              <w:t>ПОЛОЖЕНИЕ</w:t>
            </w:r>
          </w:p>
          <w:p w:rsidR="00CC610C" w:rsidRPr="00CE03A6" w:rsidRDefault="005110C0" w:rsidP="00CC610C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color w:val="2D2D2D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b/>
                <w:color w:val="2D2D2D"/>
                <w:spacing w:val="2"/>
                <w:sz w:val="28"/>
                <w:szCs w:val="28"/>
              </w:rPr>
              <w:t>Об Инвестиционном совете</w:t>
            </w:r>
            <w:r w:rsidR="00CC610C" w:rsidRPr="00CE03A6">
              <w:rPr>
                <w:rFonts w:ascii="Times New Roman" w:hAnsi="Times New Roman" w:cs="Times New Roman"/>
                <w:b/>
                <w:color w:val="2D2D2D"/>
                <w:spacing w:val="2"/>
                <w:sz w:val="28"/>
                <w:szCs w:val="28"/>
              </w:rPr>
              <w:t xml:space="preserve"> при администра</w:t>
            </w:r>
            <w:r w:rsidRPr="00CE03A6">
              <w:rPr>
                <w:rFonts w:ascii="Times New Roman" w:hAnsi="Times New Roman" w:cs="Times New Roman"/>
                <w:b/>
                <w:color w:val="2D2D2D"/>
                <w:spacing w:val="2"/>
                <w:sz w:val="28"/>
                <w:szCs w:val="28"/>
              </w:rPr>
              <w:t xml:space="preserve">ции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color w:val="2D2D2D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b/>
                <w:color w:val="4C4C4C"/>
                <w:spacing w:val="2"/>
                <w:sz w:val="28"/>
                <w:szCs w:val="28"/>
              </w:rPr>
              <w:t>1. Общие положения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color w:val="auto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</w:rPr>
              <w:t>1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.1. Инвестиционный совет при администрации 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="0028598E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является коллегиально-совещательным органом, о</w:t>
            </w:r>
            <w:r w:rsidR="005110C0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беспечивающим взаимодействие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администра</w:t>
            </w:r>
            <w:r w:rsidR="005110C0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ции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, организаций независимо от их организационно-правовой формы и принимающим решения о целесообразности реализации инвестиционных проектов и возможности предоставления мер государственной поддержки.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br/>
              <w:t>1.2. Инвестиционный совет в своей деятельности руководствуется</w:t>
            </w:r>
            <w:r w:rsid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hyperlink r:id="rId8" w:history="1">
              <w:r w:rsidRPr="0028598E">
                <w:rPr>
                  <w:rStyle w:val="a3"/>
                  <w:rFonts w:ascii="Times New Roman" w:hAnsi="Times New Roman" w:cs="Times New Roman"/>
                  <w:color w:val="auto"/>
                  <w:spacing w:val="2"/>
                  <w:sz w:val="28"/>
                  <w:szCs w:val="28"/>
                  <w:u w:val="none"/>
                </w:rPr>
                <w:t>Конституцией Российской Федерации</w:t>
              </w:r>
            </w:hyperlink>
            <w:r w:rsidRP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,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законами и иными нормативными правовым</w:t>
            </w:r>
            <w:r w:rsidR="005110C0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и актами Российской Федерации, Чеченской Республики, Грозненского муниципального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район</w:t>
            </w:r>
            <w:r w:rsidR="005110C0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а 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proofErr w:type="gramStart"/>
            <w:r w:rsidR="0028598E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="005110C0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,</w:t>
            </w:r>
            <w:proofErr w:type="gramEnd"/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а также настоящим Положением.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>2. Задач</w:t>
            </w:r>
            <w:r w:rsidR="005110C0" w:rsidRPr="00CE03A6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 xml:space="preserve">и и функции Инвестиционного </w:t>
            </w:r>
            <w:r w:rsidRPr="00CE03A6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>совета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К основным задачам</w:t>
            </w:r>
            <w:r w:rsidR="005110C0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и функциям Инвестиционного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совета относятся:</w:t>
            </w:r>
          </w:p>
          <w:p w:rsidR="00031D22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.1. Организация взаимодействия а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дминистрации сельского поселения, организаций, независимо от их организационно-правовой формы, по вопросам реализации единой политики в области инвестиционной деятельности на территории сельского поселения.                                     </w:t>
            </w:r>
          </w:p>
          <w:p w:rsidR="00CC610C" w:rsidRPr="00CE03A6" w:rsidRDefault="00CC610C" w:rsidP="00FA118E">
            <w:pPr>
              <w:shd w:val="clear" w:color="auto" w:fill="FFFFFF"/>
              <w:spacing w:line="315" w:lineRule="atLeast"/>
              <w:ind w:left="227" w:right="113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2.2. Определение </w:t>
            </w:r>
            <w:r w:rsid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приоритетных направлений и формирование стр</w:t>
            </w:r>
            <w:r w:rsid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атегических целей 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по реализации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инвестиционной политики.                                                                                                     2.3. Выполнение </w:t>
            </w:r>
            <w:r w:rsidR="00FA11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инвестиционных проектов для предоставления статуса "приоритетного инвестиционного проекта».                                                                                                                                                          По результатам экспертизы и конкурсно</w:t>
            </w:r>
            <w:r w:rsidR="00455B15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го отбора издается распоряжение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администрации о предоставлении статуса приоритетного ин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вестиционного проекта сельского поселения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 указанием конкретных форм государственной поддержки.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br/>
              <w:t>2.4. Рассмотрение материалов о деятельности субъектов инвестиционной деятельности, реализующих инвестиционные проекты на террито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рии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, с последующим вынесением решения о целесообразности продолжения реализации проектов.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2.5. Рассмотрение и принятие решений о целесообразности внесения на рассмотрение ад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министрации поселения проектов программ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в части развития инвестиционной деятельности на территории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.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br/>
              <w:t xml:space="preserve">2.6. Рассмотрение и согласование презентационных материалов, содержащих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lastRenderedPageBreak/>
              <w:t xml:space="preserve">информацию по инвестиционной деятельности на территории поселения для представления 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вышеуказанной информации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инвесторам.                 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2.7. Рассмотрение и принятие решений о целесообразности перевода земель и земельных участков, расположенных на территории поселения, из одной категории в другую. 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2.8. Принятие решений о переносе сроков оплаты платежей по соглашениям о реал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изации инвестиционных проектов.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2.9. Принятие решений об изменении объема инвестиций, указанного в заявке на реал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изацию инвестиционного проекта.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2.10. Принятие решений о наделении инвестиционного проекта статусом социального объекта.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color w:val="2D2D2D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b/>
                <w:color w:val="4C4C4C"/>
                <w:spacing w:val="2"/>
                <w:sz w:val="28"/>
                <w:szCs w:val="28"/>
              </w:rPr>
              <w:t>3.</w:t>
            </w:r>
            <w:r w:rsidR="00FD290C" w:rsidRPr="00CE03A6">
              <w:rPr>
                <w:rFonts w:ascii="Times New Roman" w:hAnsi="Times New Roman" w:cs="Times New Roman"/>
                <w:b/>
                <w:color w:val="4C4C4C"/>
                <w:spacing w:val="2"/>
                <w:sz w:val="28"/>
                <w:szCs w:val="28"/>
              </w:rPr>
              <w:t xml:space="preserve"> Полномочия Инвестиционного </w:t>
            </w:r>
            <w:r w:rsidRPr="00CE03A6">
              <w:rPr>
                <w:rFonts w:ascii="Times New Roman" w:hAnsi="Times New Roman" w:cs="Times New Roman"/>
                <w:b/>
                <w:color w:val="4C4C4C"/>
                <w:spacing w:val="2"/>
                <w:sz w:val="28"/>
                <w:szCs w:val="28"/>
              </w:rPr>
              <w:t>совета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color w:val="auto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В рамках предоставленных полномочий Инвестиционный совет имеет право: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3.1. Запрашивать в установленном порядке от организаций независимо от их организационно-правовых форм и ведомственной принадлежности информацию, необходимую для рассмотрения инвестиционных проектов на заседаниях Инвестиционного     совета.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3.2. Нап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равлять рекомендации а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дмин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истрации сельского поселения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по вопросам выполнения требований законодательства Российс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кой Федерации, Чеченской Республике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в сфере регулирования инвестиционной деятельности.</w:t>
            </w:r>
          </w:p>
          <w:p w:rsidR="00CC610C" w:rsidRPr="00CE03A6" w:rsidRDefault="00CC610C" w:rsidP="00CC610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3.3. Приглашать н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а заседания Инвестиционного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совет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а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организации, потенциальных инвесторов и т.д.</w:t>
            </w:r>
          </w:p>
          <w:p w:rsidR="00CC610C" w:rsidRPr="00CE03A6" w:rsidRDefault="00CC610C" w:rsidP="00CC610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</w:rPr>
              <w:br/>
            </w:r>
            <w:r w:rsidRPr="00CE03A6">
              <w:rPr>
                <w:rFonts w:ascii="Times New Roman" w:hAnsi="Times New Roman" w:cs="Times New Roman"/>
                <w:b/>
                <w:bCs/>
                <w:color w:val="2D2D2D"/>
                <w:spacing w:val="2"/>
                <w:sz w:val="28"/>
                <w:szCs w:val="28"/>
              </w:rPr>
              <w:t xml:space="preserve">                                 4. Регламент д</w:t>
            </w:r>
            <w:r w:rsidR="00FD290C" w:rsidRPr="00CE03A6">
              <w:rPr>
                <w:rFonts w:ascii="Times New Roman" w:hAnsi="Times New Roman" w:cs="Times New Roman"/>
                <w:b/>
                <w:bCs/>
                <w:color w:val="2D2D2D"/>
                <w:spacing w:val="2"/>
                <w:sz w:val="28"/>
                <w:szCs w:val="28"/>
              </w:rPr>
              <w:t xml:space="preserve">еятельности Инвестиционного </w:t>
            </w:r>
            <w:r w:rsidRPr="00CE03A6">
              <w:rPr>
                <w:rFonts w:ascii="Times New Roman" w:hAnsi="Times New Roman" w:cs="Times New Roman"/>
                <w:b/>
                <w:bCs/>
                <w:color w:val="2D2D2D"/>
                <w:spacing w:val="2"/>
                <w:sz w:val="28"/>
                <w:szCs w:val="28"/>
              </w:rPr>
              <w:t>совета</w:t>
            </w:r>
            <w:r w:rsidRPr="00CE03A6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</w:rPr>
              <w:t> </w:t>
            </w:r>
          </w:p>
          <w:p w:rsidR="00CC610C" w:rsidRPr="00CE03A6" w:rsidRDefault="00CC610C" w:rsidP="00CC610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color w:val="auto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</w:rPr>
              <w:br/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4.1. Пр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едседателем Инвестиционного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совета является гл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ава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.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br/>
              <w:t xml:space="preserve">Заместителем </w:t>
            </w:r>
            <w:r w:rsid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председателя</w:t>
            </w:r>
            <w:r w:rsid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Инвестиционного </w:t>
            </w:r>
            <w:r w:rsid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совета </w:t>
            </w:r>
            <w:r w:rsid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является </w:t>
            </w:r>
            <w:r w:rsid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="00455B15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глава</w:t>
            </w:r>
            <w:r w:rsid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4.2. В случае отсутствия п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редседателя Инвестиционного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совета его функции исполняет  заместитель председателя Инвестиционного совета.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4.3. Инвестиционный совет осуществляет свою деятельность в виде заседаний.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4.4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. Заседания Инвестиционного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совета проводят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ся по мере поступления заявок.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4.5. Заседание считается правомочным для принятия решений при наличии не менее 2/3 списочного сос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тава членов Инвестиционного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совета.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.6. Решения Инвестиционного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совета принимаются простым большинством голосов, оформляются документально и подписываются п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редседателем Инвестиционного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совета (в его отсутствие - заместителем пред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седателя Инвестиционного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совета, председательствующим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на заседании Инвестиционного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совета). В случае равенства голосов решающий голос имеет 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председатель Инвестиционного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совета (его заместитель, председательствующ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ий на заседании Инвестиционного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совета).</w:t>
            </w:r>
          </w:p>
          <w:p w:rsidR="00CC610C" w:rsidRPr="00CE03A6" w:rsidRDefault="00CC610C" w:rsidP="00CC610C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lastRenderedPageBreak/>
              <w:t>4.7. Ответственным должностным лицом за подготовку материалов (заключений по инвестиционным проектам, решений) и проведен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ие заседаний Инвестиционного совета является секретарь Инвестиционного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совета.</w:t>
            </w:r>
          </w:p>
          <w:p w:rsidR="00CC610C" w:rsidRPr="00CE03A6" w:rsidRDefault="00CC610C" w:rsidP="0028598E">
            <w:pPr>
              <w:shd w:val="clear" w:color="auto" w:fill="FFFFFF"/>
              <w:spacing w:line="288" w:lineRule="atLeast"/>
              <w:textAlignment w:val="baseline"/>
              <w:rPr>
                <w:rFonts w:ascii="Times New Roman" w:hAnsi="Times New Roman" w:cs="Times New Roman"/>
                <w:color w:val="3C3C3C"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4.8. Инвестиционный совет прекращает </w:t>
            </w:r>
            <w:r w:rsid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свою деятельность на основании постановления  администра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ции</w:t>
            </w:r>
            <w:r w:rsidR="0028598E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="00FD290C" w:rsidRPr="00CE03A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="00490DA3">
              <w:rPr>
                <w:rFonts w:ascii="Times New Roman" w:eastAsia="Times New Roman" w:hAnsi="Times New Roman" w:cs="Times New Roman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8598E" w:rsidRPr="00CE03A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  <w:r w:rsidR="0028598E" w:rsidRPr="00CE03A6">
              <w:rPr>
                <w:rFonts w:ascii="Times New Roman" w:hAnsi="Times New Roman" w:cs="Times New Roman"/>
                <w:color w:val="3C3C3C"/>
                <w:spacing w:val="2"/>
                <w:sz w:val="28"/>
                <w:szCs w:val="28"/>
              </w:rPr>
              <w:t xml:space="preserve"> </w:t>
            </w:r>
          </w:p>
          <w:p w:rsidR="00CC610C" w:rsidRPr="00CE03A6" w:rsidRDefault="00CC610C" w:rsidP="00CC610C">
            <w:pPr>
              <w:shd w:val="clear" w:color="auto" w:fill="FFFFFF"/>
              <w:spacing w:line="288" w:lineRule="atLeast"/>
              <w:jc w:val="center"/>
              <w:textAlignment w:val="baseline"/>
              <w:rPr>
                <w:rFonts w:ascii="Times New Roman" w:hAnsi="Times New Roman" w:cs="Times New Roman"/>
                <w:color w:val="3C3C3C"/>
                <w:spacing w:val="2"/>
                <w:sz w:val="28"/>
                <w:szCs w:val="28"/>
              </w:rPr>
            </w:pPr>
          </w:p>
          <w:p w:rsidR="00CC610C" w:rsidRPr="00CE03A6" w:rsidRDefault="00CC610C" w:rsidP="00CC610C">
            <w:pPr>
              <w:shd w:val="clear" w:color="auto" w:fill="FFFFFF"/>
              <w:spacing w:line="288" w:lineRule="atLeast"/>
              <w:jc w:val="center"/>
              <w:textAlignment w:val="baseline"/>
              <w:rPr>
                <w:rFonts w:ascii="Times New Roman" w:hAnsi="Times New Roman" w:cs="Times New Roman"/>
                <w:color w:val="3C3C3C"/>
                <w:spacing w:val="2"/>
                <w:sz w:val="28"/>
                <w:szCs w:val="28"/>
              </w:rPr>
            </w:pPr>
          </w:p>
          <w:p w:rsidR="00CC610C" w:rsidRPr="00CE03A6" w:rsidRDefault="00CC610C" w:rsidP="00CC610C">
            <w:pPr>
              <w:shd w:val="clear" w:color="auto" w:fill="FFFFFF"/>
              <w:spacing w:line="288" w:lineRule="atLeast"/>
              <w:jc w:val="center"/>
              <w:textAlignment w:val="baseline"/>
              <w:rPr>
                <w:rFonts w:ascii="Times New Roman" w:hAnsi="Times New Roman" w:cs="Times New Roman"/>
                <w:color w:val="3C3C3C"/>
                <w:spacing w:val="2"/>
                <w:sz w:val="28"/>
                <w:szCs w:val="28"/>
              </w:rPr>
            </w:pPr>
          </w:p>
          <w:p w:rsidR="00CC610C" w:rsidRPr="00CE03A6" w:rsidRDefault="00CC610C" w:rsidP="00CC610C">
            <w:pPr>
              <w:shd w:val="clear" w:color="auto" w:fill="FFFFFF"/>
              <w:spacing w:line="288" w:lineRule="atLeast"/>
              <w:jc w:val="center"/>
              <w:textAlignment w:val="baseline"/>
              <w:rPr>
                <w:rFonts w:ascii="Times New Roman" w:hAnsi="Times New Roman" w:cs="Times New Roman"/>
                <w:color w:val="3C3C3C"/>
                <w:spacing w:val="2"/>
                <w:sz w:val="28"/>
                <w:szCs w:val="28"/>
              </w:rPr>
            </w:pPr>
          </w:p>
          <w:p w:rsidR="00CC610C" w:rsidRPr="00CE03A6" w:rsidRDefault="00CC610C" w:rsidP="00CC610C">
            <w:pPr>
              <w:shd w:val="clear" w:color="auto" w:fill="FFFFFF"/>
              <w:spacing w:line="288" w:lineRule="atLeast"/>
              <w:jc w:val="center"/>
              <w:textAlignment w:val="baseline"/>
              <w:rPr>
                <w:rFonts w:ascii="Times New Roman" w:hAnsi="Times New Roman" w:cs="Times New Roman"/>
                <w:color w:val="3C3C3C"/>
                <w:spacing w:val="2"/>
                <w:sz w:val="28"/>
                <w:szCs w:val="28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31D22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0D6555" w:rsidRPr="00DD0E16" w:rsidRDefault="000D6555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lang w:eastAsia="ar-SA"/>
              </w:rPr>
            </w:pPr>
          </w:p>
          <w:p w:rsidR="00CC610C" w:rsidRPr="0028598E" w:rsidRDefault="00CC610C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28598E">
              <w:rPr>
                <w:rFonts w:ascii="Times New Roman" w:hAnsi="Times New Roman" w:cs="Times New Roman"/>
                <w:lang w:eastAsia="ar-SA"/>
              </w:rPr>
              <w:lastRenderedPageBreak/>
              <w:t>Приложение 3</w:t>
            </w:r>
          </w:p>
          <w:p w:rsidR="00CC610C" w:rsidRPr="0028598E" w:rsidRDefault="00031D22" w:rsidP="00CC610C">
            <w:pPr>
              <w:shd w:val="clear" w:color="auto" w:fill="FFFFFF"/>
              <w:suppressAutoHyphens/>
              <w:spacing w:before="100" w:after="100" w:line="10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8598E">
              <w:rPr>
                <w:rFonts w:ascii="Times New Roman" w:hAnsi="Times New Roman" w:cs="Times New Roman"/>
                <w:lang w:eastAsia="ar-SA"/>
              </w:rPr>
              <w:t xml:space="preserve">            </w:t>
            </w:r>
            <w:r w:rsidR="0028598E" w:rsidRPr="0028598E">
              <w:rPr>
                <w:rFonts w:ascii="Times New Roman" w:hAnsi="Times New Roman" w:cs="Times New Roman"/>
                <w:lang w:eastAsia="ar-SA"/>
              </w:rPr>
              <w:t xml:space="preserve">                                                            </w:t>
            </w:r>
            <w:r w:rsidRPr="0028598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28598E">
              <w:rPr>
                <w:rFonts w:ascii="Times New Roman" w:hAnsi="Times New Roman" w:cs="Times New Roman"/>
                <w:lang w:eastAsia="ar-SA"/>
              </w:rPr>
              <w:t xml:space="preserve">                              </w:t>
            </w:r>
            <w:r w:rsidRPr="0028598E">
              <w:rPr>
                <w:rFonts w:ascii="Times New Roman" w:hAnsi="Times New Roman" w:cs="Times New Roman"/>
                <w:lang w:eastAsia="ar-SA"/>
              </w:rPr>
              <w:t>к</w:t>
            </w:r>
            <w:r w:rsidR="00CC610C" w:rsidRPr="0028598E">
              <w:rPr>
                <w:rFonts w:ascii="Times New Roman" w:hAnsi="Times New Roman" w:cs="Times New Roman"/>
                <w:lang w:eastAsia="ar-SA"/>
              </w:rPr>
              <w:t xml:space="preserve"> постановлению администрации  </w:t>
            </w:r>
          </w:p>
          <w:p w:rsidR="0028598E" w:rsidRPr="0028598E" w:rsidRDefault="00490DA3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</w:rPr>
              <w:t>Виноградненского</w:t>
            </w:r>
            <w:r w:rsidR="0028598E" w:rsidRPr="0028598E">
              <w:rPr>
                <w:rFonts w:ascii="Times New Roman" w:eastAsia="Times New Roman" w:hAnsi="Times New Roman" w:cs="Times New Roman"/>
              </w:rPr>
              <w:t xml:space="preserve">  сельского поселения</w:t>
            </w:r>
            <w:r w:rsidR="0028598E" w:rsidRPr="0028598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CC610C" w:rsidRPr="00490DA3" w:rsidRDefault="000D6555" w:rsidP="00CC610C">
            <w:pPr>
              <w:shd w:val="clear" w:color="auto" w:fill="FFFFFF"/>
              <w:suppressAutoHyphens/>
              <w:spacing w:before="100" w:after="10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от «</w:t>
            </w:r>
            <w:r w:rsidRPr="000D6555">
              <w:rPr>
                <w:rFonts w:ascii="Times New Roman" w:hAnsi="Times New Roman" w:cs="Times New Roman"/>
                <w:lang w:eastAsia="ar-SA"/>
              </w:rPr>
              <w:t>06</w:t>
            </w:r>
            <w:r>
              <w:rPr>
                <w:rFonts w:ascii="Times New Roman" w:hAnsi="Times New Roman" w:cs="Times New Roman"/>
                <w:lang w:eastAsia="ar-SA"/>
              </w:rPr>
              <w:t>»</w:t>
            </w:r>
            <w:r w:rsidRPr="000D6555">
              <w:rPr>
                <w:rFonts w:ascii="Times New Roman" w:hAnsi="Times New Roman" w:cs="Times New Roman"/>
                <w:lang w:eastAsia="ar-SA"/>
              </w:rPr>
              <w:t xml:space="preserve"> 06 </w:t>
            </w:r>
            <w:r w:rsidR="00FD290C" w:rsidRPr="0028598E">
              <w:rPr>
                <w:rFonts w:ascii="Times New Roman" w:hAnsi="Times New Roman" w:cs="Times New Roman"/>
                <w:lang w:eastAsia="ar-SA"/>
              </w:rPr>
              <w:t>2018 г. №</w:t>
            </w:r>
            <w:r w:rsidRPr="000D6555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490DA3">
              <w:rPr>
                <w:rFonts w:ascii="Times New Roman" w:hAnsi="Times New Roman" w:cs="Times New Roman"/>
                <w:lang w:eastAsia="ar-SA"/>
              </w:rPr>
              <w:t>0</w:t>
            </w:r>
            <w:r w:rsidR="0012112E" w:rsidRPr="00490DA3">
              <w:rPr>
                <w:rFonts w:ascii="Times New Roman" w:hAnsi="Times New Roman" w:cs="Times New Roman"/>
                <w:lang w:eastAsia="ar-SA"/>
              </w:rPr>
              <w:t>4</w:t>
            </w:r>
          </w:p>
          <w:p w:rsidR="00CC610C" w:rsidRPr="00CE03A6" w:rsidRDefault="00CC610C" w:rsidP="00CC610C">
            <w:pPr>
              <w:shd w:val="clear" w:color="auto" w:fill="FFFFFF"/>
              <w:spacing w:line="288" w:lineRule="atLeast"/>
              <w:jc w:val="center"/>
              <w:textAlignment w:val="baseline"/>
              <w:rPr>
                <w:rFonts w:ascii="Times New Roman" w:hAnsi="Times New Roman" w:cs="Times New Roman"/>
                <w:color w:val="3C3C3C"/>
                <w:spacing w:val="2"/>
                <w:sz w:val="28"/>
                <w:szCs w:val="28"/>
                <w:lang w:eastAsia="en-US"/>
              </w:rPr>
            </w:pPr>
          </w:p>
          <w:p w:rsidR="00CC610C" w:rsidRDefault="00FD290C" w:rsidP="00CC610C">
            <w:pPr>
              <w:shd w:val="clear" w:color="auto" w:fill="FFFFFF"/>
              <w:spacing w:line="288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</w:pPr>
            <w:r w:rsidRPr="00CE03A6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>Состав</w:t>
            </w:r>
            <w:r w:rsidRPr="00CE03A6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br/>
              <w:t xml:space="preserve">Инвестиционного </w:t>
            </w:r>
            <w:r w:rsidR="00CC610C" w:rsidRPr="00CE03A6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 xml:space="preserve">совета при администрации </w:t>
            </w:r>
            <w:r w:rsidR="00490DA3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>Виноградненского</w:t>
            </w:r>
            <w:r w:rsidR="0028598E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 xml:space="preserve"> </w:t>
            </w:r>
            <w:r w:rsidR="000D6555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 xml:space="preserve"> </w:t>
            </w:r>
            <w:r w:rsidR="00CC610C" w:rsidRPr="00CE03A6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>сельского</w:t>
            </w:r>
            <w:r w:rsidR="0028598E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 xml:space="preserve"> </w:t>
            </w:r>
            <w:r w:rsidR="00CC610C" w:rsidRPr="00CE03A6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 xml:space="preserve"> поселени</w:t>
            </w:r>
            <w:r w:rsidRPr="00CE03A6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>я</w:t>
            </w:r>
          </w:p>
          <w:p w:rsidR="0028598E" w:rsidRPr="00CE03A6" w:rsidRDefault="0028598E" w:rsidP="00CC610C">
            <w:pPr>
              <w:shd w:val="clear" w:color="auto" w:fill="FFFFFF"/>
              <w:spacing w:line="288" w:lineRule="atLeast"/>
              <w:jc w:val="center"/>
              <w:textAlignment w:val="baseline"/>
              <w:rPr>
                <w:rFonts w:ascii="Times New Roman" w:hAnsi="Times New Roman" w:cs="Times New Roman"/>
                <w:b/>
                <w:color w:val="auto"/>
                <w:spacing w:val="2"/>
                <w:sz w:val="28"/>
                <w:szCs w:val="28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7"/>
              <w:gridCol w:w="6283"/>
            </w:tblGrid>
            <w:tr w:rsidR="00CC610C" w:rsidRPr="00CE03A6" w:rsidTr="00CC610C">
              <w:trPr>
                <w:trHeight w:val="15"/>
              </w:trPr>
              <w:tc>
                <w:tcPr>
                  <w:tcW w:w="2957" w:type="dxa"/>
                  <w:hideMark/>
                </w:tcPr>
                <w:p w:rsidR="00CC610C" w:rsidRPr="00CE03A6" w:rsidRDefault="00CC610C">
                  <w:pPr>
                    <w:spacing w:after="200" w:line="276" w:lineRule="auto"/>
                    <w:rPr>
                      <w:rFonts w:eastAsiaTheme="minorEastAsia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83" w:type="dxa"/>
                  <w:hideMark/>
                </w:tcPr>
                <w:p w:rsidR="00CC610C" w:rsidRPr="00CE03A6" w:rsidRDefault="00CC610C">
                  <w:pPr>
                    <w:spacing w:after="200" w:line="276" w:lineRule="auto"/>
                    <w:rPr>
                      <w:rFonts w:eastAsiaTheme="minorEastAsia" w:cs="Times New Roman"/>
                      <w:sz w:val="28"/>
                      <w:szCs w:val="28"/>
                    </w:rPr>
                  </w:pPr>
                </w:p>
              </w:tc>
            </w:tr>
            <w:tr w:rsidR="00CC610C" w:rsidRPr="00CE03A6" w:rsidTr="00CC610C">
              <w:tc>
                <w:tcPr>
                  <w:tcW w:w="29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0D6555" w:rsidRDefault="00490DA3" w:rsidP="0066406D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Тасуев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Ахмат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Сайпудинович</w:t>
                  </w:r>
                  <w:proofErr w:type="spellEnd"/>
                </w:p>
              </w:tc>
              <w:tc>
                <w:tcPr>
                  <w:tcW w:w="6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FD290C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Глава сельского поселения,</w:t>
                  </w:r>
                  <w:r w:rsidR="0066406D"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председатель Инвестиционного </w:t>
                  </w:r>
                  <w:r w:rsidR="00CC610C"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совета</w:t>
                  </w:r>
                </w:p>
              </w:tc>
            </w:tr>
            <w:tr w:rsidR="00CC610C" w:rsidRPr="00CE03A6" w:rsidTr="00CC610C">
              <w:tc>
                <w:tcPr>
                  <w:tcW w:w="29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490DA3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Токаев Герман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Шарабдинович</w:t>
                  </w:r>
                  <w:proofErr w:type="spellEnd"/>
                </w:p>
              </w:tc>
              <w:tc>
                <w:tcPr>
                  <w:tcW w:w="6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66406D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Глава</w:t>
                  </w:r>
                  <w:r w:rsidR="0028598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90DA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Виноградненского</w:t>
                  </w:r>
                  <w:r w:rsidR="0028598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28598E" w:rsidRPr="00CE03A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сельского поселения</w:t>
                  </w:r>
                  <w:r w:rsidR="00CC610C"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заместитель п</w:t>
                  </w:r>
                  <w:r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редседателя Инвестиционного </w:t>
                  </w:r>
                  <w:r w:rsidR="00CC610C"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совета</w:t>
                  </w:r>
                </w:p>
              </w:tc>
            </w:tr>
            <w:tr w:rsidR="00CC610C" w:rsidRPr="00CE03A6" w:rsidTr="00CC610C">
              <w:tc>
                <w:tcPr>
                  <w:tcW w:w="29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490DA3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Мушуев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Заурбек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Махмиевич</w:t>
                  </w:r>
                  <w:proofErr w:type="spellEnd"/>
                </w:p>
              </w:tc>
              <w:tc>
                <w:tcPr>
                  <w:tcW w:w="6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CC610C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Главный специалист администрации,</w:t>
                  </w:r>
                  <w:r w:rsidR="0066406D"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секретарь Инвестиционного </w:t>
                  </w:r>
                  <w:r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совета</w:t>
                  </w:r>
                </w:p>
              </w:tc>
            </w:tr>
            <w:tr w:rsidR="00CC610C" w:rsidRPr="00CE03A6" w:rsidTr="00CC610C">
              <w:tc>
                <w:tcPr>
                  <w:tcW w:w="924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66406D">
                  <w:pPr>
                    <w:spacing w:after="200" w:line="315" w:lineRule="atLeast"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CE03A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Члены Инвестиционного </w:t>
                  </w:r>
                  <w:r w:rsidR="00CC610C" w:rsidRPr="00CE03A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совета</w:t>
                  </w:r>
                  <w:r w:rsidRPr="00CE03A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:</w:t>
                  </w:r>
                </w:p>
              </w:tc>
            </w:tr>
            <w:tr w:rsidR="00CC610C" w:rsidRPr="00CE03A6" w:rsidTr="00CC610C">
              <w:tc>
                <w:tcPr>
                  <w:tcW w:w="29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490DA3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Автаев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Заурбек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Хожаевич</w:t>
                  </w:r>
                  <w:proofErr w:type="spellEnd"/>
                </w:p>
              </w:tc>
              <w:tc>
                <w:tcPr>
                  <w:tcW w:w="6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66406D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Заместитель председателя </w:t>
                  </w:r>
                  <w:r w:rsidR="00CC610C"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совета депутатов </w:t>
                  </w:r>
                </w:p>
              </w:tc>
            </w:tr>
            <w:tr w:rsidR="00CC610C" w:rsidRPr="00CE03A6" w:rsidTr="00CC610C">
              <w:tc>
                <w:tcPr>
                  <w:tcW w:w="29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490DA3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Юсупова Лариса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Асланбековна</w:t>
                  </w:r>
                  <w:proofErr w:type="spellEnd"/>
                </w:p>
              </w:tc>
              <w:tc>
                <w:tcPr>
                  <w:tcW w:w="6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CC610C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Главный специалист администрации </w:t>
                  </w:r>
                </w:p>
              </w:tc>
            </w:tr>
            <w:tr w:rsidR="00CC610C" w:rsidRPr="00CE03A6" w:rsidTr="00CC610C">
              <w:tc>
                <w:tcPr>
                  <w:tcW w:w="29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490DA3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Хайдарханов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Наурдин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Умарович</w:t>
                  </w:r>
                  <w:proofErr w:type="spellEnd"/>
                </w:p>
              </w:tc>
              <w:tc>
                <w:tcPr>
                  <w:tcW w:w="6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  <w:hideMark/>
                </w:tcPr>
                <w:p w:rsidR="00CC610C" w:rsidRPr="00CE03A6" w:rsidRDefault="0066406D">
                  <w:pPr>
                    <w:spacing w:after="200" w:line="315" w:lineRule="atLeast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Депутат </w:t>
                  </w:r>
                  <w:r w:rsidR="00CC610C" w:rsidRPr="00CE03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совета депутатов</w:t>
                  </w:r>
                  <w:r w:rsidR="0028598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90DA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Виноградненского</w:t>
                  </w:r>
                  <w:r w:rsidR="0028598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28598E" w:rsidRPr="00CE03A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сельского поселения</w:t>
                  </w:r>
                </w:p>
              </w:tc>
            </w:tr>
          </w:tbl>
          <w:p w:rsidR="000639F4" w:rsidRPr="00CE03A6" w:rsidRDefault="000639F4">
            <w:pPr>
              <w:widowControl/>
              <w:autoSpaceDN w:val="0"/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D7C91" w:rsidRPr="00CE03A6" w:rsidRDefault="007D7C91" w:rsidP="00296CE3">
      <w:pPr>
        <w:rPr>
          <w:sz w:val="28"/>
          <w:szCs w:val="28"/>
        </w:rPr>
      </w:pPr>
    </w:p>
    <w:sectPr w:rsidR="007D7C91" w:rsidRPr="00CE03A6" w:rsidSect="007D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7656A"/>
    <w:multiLevelType w:val="hybridMultilevel"/>
    <w:tmpl w:val="D1EE12C4"/>
    <w:lvl w:ilvl="0" w:tplc="C7E063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F4"/>
    <w:rsid w:val="00004B55"/>
    <w:rsid w:val="000060F8"/>
    <w:rsid w:val="00006530"/>
    <w:rsid w:val="0000663A"/>
    <w:rsid w:val="00012BA9"/>
    <w:rsid w:val="00016CDC"/>
    <w:rsid w:val="00016F86"/>
    <w:rsid w:val="00017513"/>
    <w:rsid w:val="00017CE7"/>
    <w:rsid w:val="000213F4"/>
    <w:rsid w:val="00024B23"/>
    <w:rsid w:val="00030705"/>
    <w:rsid w:val="0003144F"/>
    <w:rsid w:val="00031D22"/>
    <w:rsid w:val="00032085"/>
    <w:rsid w:val="0003622B"/>
    <w:rsid w:val="00041A79"/>
    <w:rsid w:val="00042915"/>
    <w:rsid w:val="00042DEC"/>
    <w:rsid w:val="000443DC"/>
    <w:rsid w:val="00045375"/>
    <w:rsid w:val="0004583D"/>
    <w:rsid w:val="000505F0"/>
    <w:rsid w:val="00050CCD"/>
    <w:rsid w:val="000539CC"/>
    <w:rsid w:val="00056A6D"/>
    <w:rsid w:val="000623EC"/>
    <w:rsid w:val="000639F4"/>
    <w:rsid w:val="000641A8"/>
    <w:rsid w:val="00065EE5"/>
    <w:rsid w:val="000660A9"/>
    <w:rsid w:val="00066E22"/>
    <w:rsid w:val="00067FCA"/>
    <w:rsid w:val="0007250E"/>
    <w:rsid w:val="00080A40"/>
    <w:rsid w:val="00091FDD"/>
    <w:rsid w:val="00095D69"/>
    <w:rsid w:val="000965E5"/>
    <w:rsid w:val="000970C6"/>
    <w:rsid w:val="00097208"/>
    <w:rsid w:val="000A2907"/>
    <w:rsid w:val="000A2AE0"/>
    <w:rsid w:val="000A332E"/>
    <w:rsid w:val="000A58B7"/>
    <w:rsid w:val="000A6646"/>
    <w:rsid w:val="000B023A"/>
    <w:rsid w:val="000B105E"/>
    <w:rsid w:val="000B67E2"/>
    <w:rsid w:val="000C0E73"/>
    <w:rsid w:val="000C4A5F"/>
    <w:rsid w:val="000C4C38"/>
    <w:rsid w:val="000D2919"/>
    <w:rsid w:val="000D5747"/>
    <w:rsid w:val="000D6555"/>
    <w:rsid w:val="000D70D0"/>
    <w:rsid w:val="000E19A2"/>
    <w:rsid w:val="000E29AC"/>
    <w:rsid w:val="000E40F0"/>
    <w:rsid w:val="000E4478"/>
    <w:rsid w:val="000E54F9"/>
    <w:rsid w:val="000F7FEE"/>
    <w:rsid w:val="00102C24"/>
    <w:rsid w:val="0010459A"/>
    <w:rsid w:val="0011087A"/>
    <w:rsid w:val="00110BAA"/>
    <w:rsid w:val="00111A3A"/>
    <w:rsid w:val="001129DA"/>
    <w:rsid w:val="00116170"/>
    <w:rsid w:val="001209E2"/>
    <w:rsid w:val="0012112E"/>
    <w:rsid w:val="0012430D"/>
    <w:rsid w:val="00124562"/>
    <w:rsid w:val="001256BD"/>
    <w:rsid w:val="00132629"/>
    <w:rsid w:val="00140B84"/>
    <w:rsid w:val="001536D3"/>
    <w:rsid w:val="00153893"/>
    <w:rsid w:val="001571A4"/>
    <w:rsid w:val="00157967"/>
    <w:rsid w:val="001641BD"/>
    <w:rsid w:val="0016545F"/>
    <w:rsid w:val="00165649"/>
    <w:rsid w:val="0017048E"/>
    <w:rsid w:val="0017181E"/>
    <w:rsid w:val="00172EF1"/>
    <w:rsid w:val="001748ED"/>
    <w:rsid w:val="00174920"/>
    <w:rsid w:val="00174959"/>
    <w:rsid w:val="00175A7F"/>
    <w:rsid w:val="00177072"/>
    <w:rsid w:val="00180307"/>
    <w:rsid w:val="001814EF"/>
    <w:rsid w:val="00184578"/>
    <w:rsid w:val="001863C7"/>
    <w:rsid w:val="00193A36"/>
    <w:rsid w:val="00194008"/>
    <w:rsid w:val="00194E04"/>
    <w:rsid w:val="0019529D"/>
    <w:rsid w:val="00196122"/>
    <w:rsid w:val="001A2228"/>
    <w:rsid w:val="001A5F80"/>
    <w:rsid w:val="001B156A"/>
    <w:rsid w:val="001B219D"/>
    <w:rsid w:val="001B2D6C"/>
    <w:rsid w:val="001B5071"/>
    <w:rsid w:val="001C03DE"/>
    <w:rsid w:val="001C0B0A"/>
    <w:rsid w:val="001C2C69"/>
    <w:rsid w:val="001C5D1C"/>
    <w:rsid w:val="001D032B"/>
    <w:rsid w:val="001D40E9"/>
    <w:rsid w:val="001D4DBE"/>
    <w:rsid w:val="001D4F9B"/>
    <w:rsid w:val="001D5153"/>
    <w:rsid w:val="001D5172"/>
    <w:rsid w:val="001D6C25"/>
    <w:rsid w:val="001D75B5"/>
    <w:rsid w:val="001E2924"/>
    <w:rsid w:val="001E4448"/>
    <w:rsid w:val="001E702B"/>
    <w:rsid w:val="001E75AB"/>
    <w:rsid w:val="001E7B7F"/>
    <w:rsid w:val="001E7F30"/>
    <w:rsid w:val="001F2136"/>
    <w:rsid w:val="001F21A4"/>
    <w:rsid w:val="00200F8E"/>
    <w:rsid w:val="00201FD4"/>
    <w:rsid w:val="002032D3"/>
    <w:rsid w:val="00204398"/>
    <w:rsid w:val="00213250"/>
    <w:rsid w:val="00215C3A"/>
    <w:rsid w:val="0022211E"/>
    <w:rsid w:val="00224FEF"/>
    <w:rsid w:val="00225AAB"/>
    <w:rsid w:val="00227AD0"/>
    <w:rsid w:val="00240850"/>
    <w:rsid w:val="00241526"/>
    <w:rsid w:val="00241BDF"/>
    <w:rsid w:val="00241C04"/>
    <w:rsid w:val="00241E1E"/>
    <w:rsid w:val="002425DF"/>
    <w:rsid w:val="0024379C"/>
    <w:rsid w:val="002445AF"/>
    <w:rsid w:val="00244799"/>
    <w:rsid w:val="00245740"/>
    <w:rsid w:val="0025077F"/>
    <w:rsid w:val="00251CDF"/>
    <w:rsid w:val="002525E9"/>
    <w:rsid w:val="00254B93"/>
    <w:rsid w:val="0026123F"/>
    <w:rsid w:val="0026153A"/>
    <w:rsid w:val="002617DF"/>
    <w:rsid w:val="002637C1"/>
    <w:rsid w:val="00264E4E"/>
    <w:rsid w:val="0026642A"/>
    <w:rsid w:val="00272AD6"/>
    <w:rsid w:val="002733C8"/>
    <w:rsid w:val="00280878"/>
    <w:rsid w:val="00281AAD"/>
    <w:rsid w:val="0028598E"/>
    <w:rsid w:val="00286572"/>
    <w:rsid w:val="00286945"/>
    <w:rsid w:val="00291684"/>
    <w:rsid w:val="00292B63"/>
    <w:rsid w:val="00296CE3"/>
    <w:rsid w:val="002A1FCF"/>
    <w:rsid w:val="002A3C1A"/>
    <w:rsid w:val="002A3C98"/>
    <w:rsid w:val="002A41D9"/>
    <w:rsid w:val="002A59A5"/>
    <w:rsid w:val="002A7DF9"/>
    <w:rsid w:val="002B2392"/>
    <w:rsid w:val="002C2C29"/>
    <w:rsid w:val="002C2F1C"/>
    <w:rsid w:val="002D06A8"/>
    <w:rsid w:val="002D0FC7"/>
    <w:rsid w:val="002D1B2E"/>
    <w:rsid w:val="002D4512"/>
    <w:rsid w:val="002D54B2"/>
    <w:rsid w:val="002D5971"/>
    <w:rsid w:val="002D6DBE"/>
    <w:rsid w:val="002D7AD1"/>
    <w:rsid w:val="002D7BE8"/>
    <w:rsid w:val="002D7BF4"/>
    <w:rsid w:val="002D7E1F"/>
    <w:rsid w:val="002E5A1E"/>
    <w:rsid w:val="002E7BFC"/>
    <w:rsid w:val="002F12AB"/>
    <w:rsid w:val="002F15FF"/>
    <w:rsid w:val="002F1D95"/>
    <w:rsid w:val="002F4257"/>
    <w:rsid w:val="002F5F77"/>
    <w:rsid w:val="002F7546"/>
    <w:rsid w:val="00302CBA"/>
    <w:rsid w:val="00303AE4"/>
    <w:rsid w:val="003051B7"/>
    <w:rsid w:val="00305D22"/>
    <w:rsid w:val="00306C25"/>
    <w:rsid w:val="00315E41"/>
    <w:rsid w:val="003177FD"/>
    <w:rsid w:val="003200E4"/>
    <w:rsid w:val="00321CD4"/>
    <w:rsid w:val="00323291"/>
    <w:rsid w:val="00325B92"/>
    <w:rsid w:val="00333586"/>
    <w:rsid w:val="00337D0A"/>
    <w:rsid w:val="00346383"/>
    <w:rsid w:val="003463D5"/>
    <w:rsid w:val="00353426"/>
    <w:rsid w:val="00354EEF"/>
    <w:rsid w:val="00357B45"/>
    <w:rsid w:val="00364477"/>
    <w:rsid w:val="00364ECB"/>
    <w:rsid w:val="00365D23"/>
    <w:rsid w:val="0036606E"/>
    <w:rsid w:val="00366AB5"/>
    <w:rsid w:val="00367228"/>
    <w:rsid w:val="00370266"/>
    <w:rsid w:val="003737D5"/>
    <w:rsid w:val="00377C7F"/>
    <w:rsid w:val="00384585"/>
    <w:rsid w:val="00394033"/>
    <w:rsid w:val="0039591A"/>
    <w:rsid w:val="003A1B1F"/>
    <w:rsid w:val="003A3AEC"/>
    <w:rsid w:val="003B051C"/>
    <w:rsid w:val="003B2723"/>
    <w:rsid w:val="003B28B9"/>
    <w:rsid w:val="003B47C1"/>
    <w:rsid w:val="003B79F6"/>
    <w:rsid w:val="003B7B37"/>
    <w:rsid w:val="003D4AB1"/>
    <w:rsid w:val="003D4FE3"/>
    <w:rsid w:val="003D63D7"/>
    <w:rsid w:val="003E0236"/>
    <w:rsid w:val="003E1B4D"/>
    <w:rsid w:val="003E43ED"/>
    <w:rsid w:val="003E7900"/>
    <w:rsid w:val="003F142C"/>
    <w:rsid w:val="003F49A4"/>
    <w:rsid w:val="003F7DD4"/>
    <w:rsid w:val="004058B0"/>
    <w:rsid w:val="00410FAC"/>
    <w:rsid w:val="004158A4"/>
    <w:rsid w:val="00416C00"/>
    <w:rsid w:val="00420A6C"/>
    <w:rsid w:val="004256CF"/>
    <w:rsid w:val="00427FC9"/>
    <w:rsid w:val="004300A0"/>
    <w:rsid w:val="00431403"/>
    <w:rsid w:val="00435FD9"/>
    <w:rsid w:val="00436906"/>
    <w:rsid w:val="00437A76"/>
    <w:rsid w:val="0044055A"/>
    <w:rsid w:val="004406B5"/>
    <w:rsid w:val="004415CC"/>
    <w:rsid w:val="00443F41"/>
    <w:rsid w:val="00445724"/>
    <w:rsid w:val="0045100F"/>
    <w:rsid w:val="004554CB"/>
    <w:rsid w:val="00455B15"/>
    <w:rsid w:val="00457D19"/>
    <w:rsid w:val="00460FEE"/>
    <w:rsid w:val="00461CB0"/>
    <w:rsid w:val="00464305"/>
    <w:rsid w:val="00464D2A"/>
    <w:rsid w:val="0046542D"/>
    <w:rsid w:val="0046669B"/>
    <w:rsid w:val="004679A8"/>
    <w:rsid w:val="00467F96"/>
    <w:rsid w:val="00471C8B"/>
    <w:rsid w:val="004743E1"/>
    <w:rsid w:val="004832A9"/>
    <w:rsid w:val="00485433"/>
    <w:rsid w:val="004873A7"/>
    <w:rsid w:val="00490DA3"/>
    <w:rsid w:val="0049396A"/>
    <w:rsid w:val="00495568"/>
    <w:rsid w:val="00495F72"/>
    <w:rsid w:val="0049748D"/>
    <w:rsid w:val="004A7C56"/>
    <w:rsid w:val="004B0D74"/>
    <w:rsid w:val="004B34B5"/>
    <w:rsid w:val="004B3EB0"/>
    <w:rsid w:val="004C1505"/>
    <w:rsid w:val="004C44D9"/>
    <w:rsid w:val="004C663C"/>
    <w:rsid w:val="004D2508"/>
    <w:rsid w:val="004D4817"/>
    <w:rsid w:val="004E06A7"/>
    <w:rsid w:val="004E757F"/>
    <w:rsid w:val="004F7FE5"/>
    <w:rsid w:val="00502546"/>
    <w:rsid w:val="0050421D"/>
    <w:rsid w:val="00505A2F"/>
    <w:rsid w:val="00505BFC"/>
    <w:rsid w:val="00507A3E"/>
    <w:rsid w:val="00510412"/>
    <w:rsid w:val="005110C0"/>
    <w:rsid w:val="00513585"/>
    <w:rsid w:val="0051398D"/>
    <w:rsid w:val="00514A45"/>
    <w:rsid w:val="005172DE"/>
    <w:rsid w:val="005244F8"/>
    <w:rsid w:val="005279B4"/>
    <w:rsid w:val="00531624"/>
    <w:rsid w:val="00531A27"/>
    <w:rsid w:val="00531A76"/>
    <w:rsid w:val="00545874"/>
    <w:rsid w:val="00546C86"/>
    <w:rsid w:val="00564912"/>
    <w:rsid w:val="005656E5"/>
    <w:rsid w:val="005664A9"/>
    <w:rsid w:val="00566D6C"/>
    <w:rsid w:val="00571528"/>
    <w:rsid w:val="00571E94"/>
    <w:rsid w:val="00573C4E"/>
    <w:rsid w:val="005740F7"/>
    <w:rsid w:val="00575CE6"/>
    <w:rsid w:val="0057666C"/>
    <w:rsid w:val="005803F8"/>
    <w:rsid w:val="0058116D"/>
    <w:rsid w:val="00584373"/>
    <w:rsid w:val="005859D1"/>
    <w:rsid w:val="00586BC6"/>
    <w:rsid w:val="005905A0"/>
    <w:rsid w:val="00590B67"/>
    <w:rsid w:val="00592626"/>
    <w:rsid w:val="005940C9"/>
    <w:rsid w:val="005942AE"/>
    <w:rsid w:val="00594382"/>
    <w:rsid w:val="00594703"/>
    <w:rsid w:val="005A69BF"/>
    <w:rsid w:val="005A75BB"/>
    <w:rsid w:val="005B45BF"/>
    <w:rsid w:val="005B5688"/>
    <w:rsid w:val="005B679D"/>
    <w:rsid w:val="005C27A8"/>
    <w:rsid w:val="005E0F10"/>
    <w:rsid w:val="005E7D79"/>
    <w:rsid w:val="005F1FC2"/>
    <w:rsid w:val="005F4A24"/>
    <w:rsid w:val="005F7525"/>
    <w:rsid w:val="00600776"/>
    <w:rsid w:val="00602B28"/>
    <w:rsid w:val="00604247"/>
    <w:rsid w:val="006045B0"/>
    <w:rsid w:val="00605A88"/>
    <w:rsid w:val="00606BF4"/>
    <w:rsid w:val="00613A29"/>
    <w:rsid w:val="00614AE8"/>
    <w:rsid w:val="00621084"/>
    <w:rsid w:val="0063041D"/>
    <w:rsid w:val="006308FE"/>
    <w:rsid w:val="00631621"/>
    <w:rsid w:val="00631B89"/>
    <w:rsid w:val="00632C66"/>
    <w:rsid w:val="00635A25"/>
    <w:rsid w:val="00640D57"/>
    <w:rsid w:val="006455FC"/>
    <w:rsid w:val="006469ED"/>
    <w:rsid w:val="00650267"/>
    <w:rsid w:val="00650F63"/>
    <w:rsid w:val="00651A1C"/>
    <w:rsid w:val="00653019"/>
    <w:rsid w:val="0065617D"/>
    <w:rsid w:val="00661EC9"/>
    <w:rsid w:val="00662489"/>
    <w:rsid w:val="0066258D"/>
    <w:rsid w:val="0066406D"/>
    <w:rsid w:val="00665BCD"/>
    <w:rsid w:val="00666D20"/>
    <w:rsid w:val="006677E7"/>
    <w:rsid w:val="0067176F"/>
    <w:rsid w:val="00692355"/>
    <w:rsid w:val="00692A58"/>
    <w:rsid w:val="00693E95"/>
    <w:rsid w:val="0069666E"/>
    <w:rsid w:val="00697624"/>
    <w:rsid w:val="006A1411"/>
    <w:rsid w:val="006A3270"/>
    <w:rsid w:val="006A338F"/>
    <w:rsid w:val="006A4B90"/>
    <w:rsid w:val="006B1E04"/>
    <w:rsid w:val="006B4599"/>
    <w:rsid w:val="006B4E60"/>
    <w:rsid w:val="006B549D"/>
    <w:rsid w:val="006B5B8C"/>
    <w:rsid w:val="006B6923"/>
    <w:rsid w:val="006B787A"/>
    <w:rsid w:val="006C2586"/>
    <w:rsid w:val="006C3B53"/>
    <w:rsid w:val="006C4D3D"/>
    <w:rsid w:val="006D12C0"/>
    <w:rsid w:val="006D18F2"/>
    <w:rsid w:val="006D7A79"/>
    <w:rsid w:val="006E5837"/>
    <w:rsid w:val="006E6A11"/>
    <w:rsid w:val="006E6B6B"/>
    <w:rsid w:val="006E7AEB"/>
    <w:rsid w:val="006F053A"/>
    <w:rsid w:val="006F09BA"/>
    <w:rsid w:val="006F0BE4"/>
    <w:rsid w:val="006F17C9"/>
    <w:rsid w:val="006F36F2"/>
    <w:rsid w:val="006F6040"/>
    <w:rsid w:val="006F757D"/>
    <w:rsid w:val="00700245"/>
    <w:rsid w:val="007012DB"/>
    <w:rsid w:val="00702EC0"/>
    <w:rsid w:val="00705311"/>
    <w:rsid w:val="00711D44"/>
    <w:rsid w:val="007121C6"/>
    <w:rsid w:val="00714566"/>
    <w:rsid w:val="007150D6"/>
    <w:rsid w:val="007159F3"/>
    <w:rsid w:val="00716433"/>
    <w:rsid w:val="00717D4E"/>
    <w:rsid w:val="00723B3C"/>
    <w:rsid w:val="00723BA1"/>
    <w:rsid w:val="00727B71"/>
    <w:rsid w:val="0073436F"/>
    <w:rsid w:val="00734D6E"/>
    <w:rsid w:val="0074224C"/>
    <w:rsid w:val="007427FB"/>
    <w:rsid w:val="00746853"/>
    <w:rsid w:val="007523F4"/>
    <w:rsid w:val="00752DA9"/>
    <w:rsid w:val="00752EA9"/>
    <w:rsid w:val="0075352C"/>
    <w:rsid w:val="007759E4"/>
    <w:rsid w:val="00775CDB"/>
    <w:rsid w:val="00777019"/>
    <w:rsid w:val="00777092"/>
    <w:rsid w:val="00785D26"/>
    <w:rsid w:val="00786B1A"/>
    <w:rsid w:val="00790EBB"/>
    <w:rsid w:val="00791736"/>
    <w:rsid w:val="00792AA2"/>
    <w:rsid w:val="00793658"/>
    <w:rsid w:val="00796733"/>
    <w:rsid w:val="00797AD9"/>
    <w:rsid w:val="007A294D"/>
    <w:rsid w:val="007A2BD4"/>
    <w:rsid w:val="007A2F4D"/>
    <w:rsid w:val="007A6F93"/>
    <w:rsid w:val="007B6C01"/>
    <w:rsid w:val="007C774C"/>
    <w:rsid w:val="007D0370"/>
    <w:rsid w:val="007D09EB"/>
    <w:rsid w:val="007D17C9"/>
    <w:rsid w:val="007D5FAD"/>
    <w:rsid w:val="007D7C91"/>
    <w:rsid w:val="007E0A84"/>
    <w:rsid w:val="007E1C42"/>
    <w:rsid w:val="007E2829"/>
    <w:rsid w:val="007E2BFE"/>
    <w:rsid w:val="007E4808"/>
    <w:rsid w:val="007E4A70"/>
    <w:rsid w:val="007F067E"/>
    <w:rsid w:val="007F127F"/>
    <w:rsid w:val="007F36C7"/>
    <w:rsid w:val="007F5FF7"/>
    <w:rsid w:val="00800185"/>
    <w:rsid w:val="00802AAC"/>
    <w:rsid w:val="00803B71"/>
    <w:rsid w:val="00805466"/>
    <w:rsid w:val="00815BF4"/>
    <w:rsid w:val="00816309"/>
    <w:rsid w:val="008228D6"/>
    <w:rsid w:val="0082328F"/>
    <w:rsid w:val="0082498B"/>
    <w:rsid w:val="00826048"/>
    <w:rsid w:val="0083790B"/>
    <w:rsid w:val="00841C8D"/>
    <w:rsid w:val="0084287F"/>
    <w:rsid w:val="00844465"/>
    <w:rsid w:val="00844C0F"/>
    <w:rsid w:val="00845AF7"/>
    <w:rsid w:val="00846122"/>
    <w:rsid w:val="00851675"/>
    <w:rsid w:val="00852F14"/>
    <w:rsid w:val="00855529"/>
    <w:rsid w:val="00856930"/>
    <w:rsid w:val="008613DB"/>
    <w:rsid w:val="00861F3D"/>
    <w:rsid w:val="008624EF"/>
    <w:rsid w:val="00863364"/>
    <w:rsid w:val="008675A1"/>
    <w:rsid w:val="00871284"/>
    <w:rsid w:val="00873D93"/>
    <w:rsid w:val="00875C69"/>
    <w:rsid w:val="00882022"/>
    <w:rsid w:val="00883637"/>
    <w:rsid w:val="008874AE"/>
    <w:rsid w:val="00892949"/>
    <w:rsid w:val="00893CFE"/>
    <w:rsid w:val="008A35E7"/>
    <w:rsid w:val="008B6E7B"/>
    <w:rsid w:val="008C0D71"/>
    <w:rsid w:val="008C1DD8"/>
    <w:rsid w:val="008C3A32"/>
    <w:rsid w:val="008C4366"/>
    <w:rsid w:val="008D08A6"/>
    <w:rsid w:val="008D37B3"/>
    <w:rsid w:val="008D3BA5"/>
    <w:rsid w:val="008D5774"/>
    <w:rsid w:val="008D63BC"/>
    <w:rsid w:val="008D7615"/>
    <w:rsid w:val="008D7EED"/>
    <w:rsid w:val="008E611F"/>
    <w:rsid w:val="008E6647"/>
    <w:rsid w:val="008F066F"/>
    <w:rsid w:val="008F1231"/>
    <w:rsid w:val="008F1990"/>
    <w:rsid w:val="008F2AFE"/>
    <w:rsid w:val="008F5D15"/>
    <w:rsid w:val="008F6A05"/>
    <w:rsid w:val="008F6B0D"/>
    <w:rsid w:val="00900D21"/>
    <w:rsid w:val="00903747"/>
    <w:rsid w:val="00904FCB"/>
    <w:rsid w:val="009057B6"/>
    <w:rsid w:val="00913C9A"/>
    <w:rsid w:val="009175EE"/>
    <w:rsid w:val="0091784C"/>
    <w:rsid w:val="009202AC"/>
    <w:rsid w:val="00922755"/>
    <w:rsid w:val="00923061"/>
    <w:rsid w:val="0092461C"/>
    <w:rsid w:val="00927623"/>
    <w:rsid w:val="0093023D"/>
    <w:rsid w:val="0093038C"/>
    <w:rsid w:val="00931A66"/>
    <w:rsid w:val="0093686D"/>
    <w:rsid w:val="00942E87"/>
    <w:rsid w:val="0094793A"/>
    <w:rsid w:val="009519E3"/>
    <w:rsid w:val="00953463"/>
    <w:rsid w:val="009537EC"/>
    <w:rsid w:val="00956689"/>
    <w:rsid w:val="00960D18"/>
    <w:rsid w:val="00964869"/>
    <w:rsid w:val="00967271"/>
    <w:rsid w:val="00971478"/>
    <w:rsid w:val="00972E62"/>
    <w:rsid w:val="00974A4B"/>
    <w:rsid w:val="00974B28"/>
    <w:rsid w:val="009812A4"/>
    <w:rsid w:val="00982131"/>
    <w:rsid w:val="00982F01"/>
    <w:rsid w:val="009836DE"/>
    <w:rsid w:val="00991158"/>
    <w:rsid w:val="0099633F"/>
    <w:rsid w:val="009A156C"/>
    <w:rsid w:val="009A162B"/>
    <w:rsid w:val="009A331D"/>
    <w:rsid w:val="009A5014"/>
    <w:rsid w:val="009B2FA0"/>
    <w:rsid w:val="009B34E6"/>
    <w:rsid w:val="009B5982"/>
    <w:rsid w:val="009B5A00"/>
    <w:rsid w:val="009C3CE8"/>
    <w:rsid w:val="009C5B9E"/>
    <w:rsid w:val="009D31CF"/>
    <w:rsid w:val="009D3FE4"/>
    <w:rsid w:val="009D4119"/>
    <w:rsid w:val="009D4CC8"/>
    <w:rsid w:val="009E2254"/>
    <w:rsid w:val="009E4F10"/>
    <w:rsid w:val="009F44D4"/>
    <w:rsid w:val="009F4740"/>
    <w:rsid w:val="00A017B7"/>
    <w:rsid w:val="00A03478"/>
    <w:rsid w:val="00A03955"/>
    <w:rsid w:val="00A04F64"/>
    <w:rsid w:val="00A113E7"/>
    <w:rsid w:val="00A13207"/>
    <w:rsid w:val="00A13F10"/>
    <w:rsid w:val="00A146F4"/>
    <w:rsid w:val="00A1583E"/>
    <w:rsid w:val="00A17E12"/>
    <w:rsid w:val="00A23EE1"/>
    <w:rsid w:val="00A24236"/>
    <w:rsid w:val="00A245A7"/>
    <w:rsid w:val="00A26B11"/>
    <w:rsid w:val="00A30C49"/>
    <w:rsid w:val="00A33B7F"/>
    <w:rsid w:val="00A34593"/>
    <w:rsid w:val="00A37A35"/>
    <w:rsid w:val="00A432C6"/>
    <w:rsid w:val="00A43680"/>
    <w:rsid w:val="00A44D30"/>
    <w:rsid w:val="00A504B7"/>
    <w:rsid w:val="00A51F24"/>
    <w:rsid w:val="00A61833"/>
    <w:rsid w:val="00A70DC7"/>
    <w:rsid w:val="00A711B5"/>
    <w:rsid w:val="00A71310"/>
    <w:rsid w:val="00A714DA"/>
    <w:rsid w:val="00A72437"/>
    <w:rsid w:val="00A73A3C"/>
    <w:rsid w:val="00A7410B"/>
    <w:rsid w:val="00A74771"/>
    <w:rsid w:val="00A80F74"/>
    <w:rsid w:val="00A82DD5"/>
    <w:rsid w:val="00A86608"/>
    <w:rsid w:val="00A9044A"/>
    <w:rsid w:val="00A924FB"/>
    <w:rsid w:val="00A94E3F"/>
    <w:rsid w:val="00AA0732"/>
    <w:rsid w:val="00AA0D63"/>
    <w:rsid w:val="00AB01E1"/>
    <w:rsid w:val="00AB3EB2"/>
    <w:rsid w:val="00AC1643"/>
    <w:rsid w:val="00AC230C"/>
    <w:rsid w:val="00AC4CB8"/>
    <w:rsid w:val="00AC6257"/>
    <w:rsid w:val="00AC7D32"/>
    <w:rsid w:val="00AD3FFD"/>
    <w:rsid w:val="00AD7885"/>
    <w:rsid w:val="00AE6836"/>
    <w:rsid w:val="00AE6FA5"/>
    <w:rsid w:val="00AF117D"/>
    <w:rsid w:val="00AF1207"/>
    <w:rsid w:val="00AF1420"/>
    <w:rsid w:val="00AF3DCD"/>
    <w:rsid w:val="00AF41F3"/>
    <w:rsid w:val="00AF5BA5"/>
    <w:rsid w:val="00AF6696"/>
    <w:rsid w:val="00B03BD8"/>
    <w:rsid w:val="00B06AA7"/>
    <w:rsid w:val="00B07240"/>
    <w:rsid w:val="00B12184"/>
    <w:rsid w:val="00B137F0"/>
    <w:rsid w:val="00B1380C"/>
    <w:rsid w:val="00B1531E"/>
    <w:rsid w:val="00B1719E"/>
    <w:rsid w:val="00B215B8"/>
    <w:rsid w:val="00B231B2"/>
    <w:rsid w:val="00B235BF"/>
    <w:rsid w:val="00B27FDB"/>
    <w:rsid w:val="00B30683"/>
    <w:rsid w:val="00B316EE"/>
    <w:rsid w:val="00B3268E"/>
    <w:rsid w:val="00B32990"/>
    <w:rsid w:val="00B36091"/>
    <w:rsid w:val="00B365C9"/>
    <w:rsid w:val="00B36DB2"/>
    <w:rsid w:val="00B40429"/>
    <w:rsid w:val="00B41FAD"/>
    <w:rsid w:val="00B43C5F"/>
    <w:rsid w:val="00B46CB2"/>
    <w:rsid w:val="00B51721"/>
    <w:rsid w:val="00B51CE6"/>
    <w:rsid w:val="00B521E0"/>
    <w:rsid w:val="00B60435"/>
    <w:rsid w:val="00B636DE"/>
    <w:rsid w:val="00B70B0F"/>
    <w:rsid w:val="00B70F68"/>
    <w:rsid w:val="00B72428"/>
    <w:rsid w:val="00B73506"/>
    <w:rsid w:val="00B756EF"/>
    <w:rsid w:val="00B75F88"/>
    <w:rsid w:val="00B770AA"/>
    <w:rsid w:val="00B81BEC"/>
    <w:rsid w:val="00B83AA5"/>
    <w:rsid w:val="00B859F6"/>
    <w:rsid w:val="00B929C7"/>
    <w:rsid w:val="00B930C1"/>
    <w:rsid w:val="00B95B04"/>
    <w:rsid w:val="00B96303"/>
    <w:rsid w:val="00BA04DE"/>
    <w:rsid w:val="00BA0668"/>
    <w:rsid w:val="00BA1377"/>
    <w:rsid w:val="00BA14DF"/>
    <w:rsid w:val="00BA2DB5"/>
    <w:rsid w:val="00BA3627"/>
    <w:rsid w:val="00BA51FF"/>
    <w:rsid w:val="00BA6718"/>
    <w:rsid w:val="00BB73C1"/>
    <w:rsid w:val="00BC7184"/>
    <w:rsid w:val="00BD1AD3"/>
    <w:rsid w:val="00BD4067"/>
    <w:rsid w:val="00BD5B15"/>
    <w:rsid w:val="00BD611F"/>
    <w:rsid w:val="00BF395A"/>
    <w:rsid w:val="00BF4944"/>
    <w:rsid w:val="00BF57ED"/>
    <w:rsid w:val="00BF663F"/>
    <w:rsid w:val="00BF722E"/>
    <w:rsid w:val="00C0243F"/>
    <w:rsid w:val="00C054A6"/>
    <w:rsid w:val="00C0615D"/>
    <w:rsid w:val="00C12110"/>
    <w:rsid w:val="00C1540F"/>
    <w:rsid w:val="00C1603A"/>
    <w:rsid w:val="00C209D2"/>
    <w:rsid w:val="00C20DC1"/>
    <w:rsid w:val="00C20E94"/>
    <w:rsid w:val="00C23075"/>
    <w:rsid w:val="00C237B0"/>
    <w:rsid w:val="00C2663B"/>
    <w:rsid w:val="00C3178E"/>
    <w:rsid w:val="00C346D2"/>
    <w:rsid w:val="00C3603A"/>
    <w:rsid w:val="00C40618"/>
    <w:rsid w:val="00C41E2C"/>
    <w:rsid w:val="00C43DA1"/>
    <w:rsid w:val="00C4407B"/>
    <w:rsid w:val="00C47571"/>
    <w:rsid w:val="00C50013"/>
    <w:rsid w:val="00C50C65"/>
    <w:rsid w:val="00C50CD4"/>
    <w:rsid w:val="00C51B96"/>
    <w:rsid w:val="00C51F5F"/>
    <w:rsid w:val="00C52594"/>
    <w:rsid w:val="00C528AB"/>
    <w:rsid w:val="00C54437"/>
    <w:rsid w:val="00C54916"/>
    <w:rsid w:val="00C64CE1"/>
    <w:rsid w:val="00C652F1"/>
    <w:rsid w:val="00C7048D"/>
    <w:rsid w:val="00C72210"/>
    <w:rsid w:val="00C764FC"/>
    <w:rsid w:val="00C7657C"/>
    <w:rsid w:val="00C76813"/>
    <w:rsid w:val="00C77D86"/>
    <w:rsid w:val="00C811BE"/>
    <w:rsid w:val="00C83F99"/>
    <w:rsid w:val="00C8702B"/>
    <w:rsid w:val="00C91E9D"/>
    <w:rsid w:val="00C92910"/>
    <w:rsid w:val="00C9572F"/>
    <w:rsid w:val="00CA0E52"/>
    <w:rsid w:val="00CA1698"/>
    <w:rsid w:val="00CA3705"/>
    <w:rsid w:val="00CA380C"/>
    <w:rsid w:val="00CA4D95"/>
    <w:rsid w:val="00CA795D"/>
    <w:rsid w:val="00CB18BE"/>
    <w:rsid w:val="00CB22D6"/>
    <w:rsid w:val="00CB3EB5"/>
    <w:rsid w:val="00CB4349"/>
    <w:rsid w:val="00CB7BEC"/>
    <w:rsid w:val="00CC4317"/>
    <w:rsid w:val="00CC549C"/>
    <w:rsid w:val="00CC582E"/>
    <w:rsid w:val="00CC610C"/>
    <w:rsid w:val="00CD01E9"/>
    <w:rsid w:val="00CD0EB3"/>
    <w:rsid w:val="00CD1828"/>
    <w:rsid w:val="00CD4E4A"/>
    <w:rsid w:val="00CD5325"/>
    <w:rsid w:val="00CD5BB3"/>
    <w:rsid w:val="00CD67B6"/>
    <w:rsid w:val="00CE03A6"/>
    <w:rsid w:val="00CE5FED"/>
    <w:rsid w:val="00CE643D"/>
    <w:rsid w:val="00CE6893"/>
    <w:rsid w:val="00CE7D98"/>
    <w:rsid w:val="00CE7F72"/>
    <w:rsid w:val="00CF171A"/>
    <w:rsid w:val="00CF32B8"/>
    <w:rsid w:val="00CF6973"/>
    <w:rsid w:val="00D056A0"/>
    <w:rsid w:val="00D0663B"/>
    <w:rsid w:val="00D06AE5"/>
    <w:rsid w:val="00D10E01"/>
    <w:rsid w:val="00D10FF4"/>
    <w:rsid w:val="00D12D86"/>
    <w:rsid w:val="00D16322"/>
    <w:rsid w:val="00D22248"/>
    <w:rsid w:val="00D251BD"/>
    <w:rsid w:val="00D26AD0"/>
    <w:rsid w:val="00D330E3"/>
    <w:rsid w:val="00D34B95"/>
    <w:rsid w:val="00D3661C"/>
    <w:rsid w:val="00D4445D"/>
    <w:rsid w:val="00D45D19"/>
    <w:rsid w:val="00D46EB2"/>
    <w:rsid w:val="00D51067"/>
    <w:rsid w:val="00D52528"/>
    <w:rsid w:val="00D52CEC"/>
    <w:rsid w:val="00D5341A"/>
    <w:rsid w:val="00D54140"/>
    <w:rsid w:val="00D56CD3"/>
    <w:rsid w:val="00D57D2A"/>
    <w:rsid w:val="00D57FF2"/>
    <w:rsid w:val="00D67B4F"/>
    <w:rsid w:val="00D70550"/>
    <w:rsid w:val="00D70584"/>
    <w:rsid w:val="00D72268"/>
    <w:rsid w:val="00D73F68"/>
    <w:rsid w:val="00D74F4E"/>
    <w:rsid w:val="00D773A3"/>
    <w:rsid w:val="00D802AF"/>
    <w:rsid w:val="00D902FC"/>
    <w:rsid w:val="00D9069C"/>
    <w:rsid w:val="00D93C70"/>
    <w:rsid w:val="00D94952"/>
    <w:rsid w:val="00D96DB8"/>
    <w:rsid w:val="00DA15EB"/>
    <w:rsid w:val="00DA1D19"/>
    <w:rsid w:val="00DA2AFC"/>
    <w:rsid w:val="00DA4795"/>
    <w:rsid w:val="00DB1849"/>
    <w:rsid w:val="00DB1C23"/>
    <w:rsid w:val="00DB7492"/>
    <w:rsid w:val="00DC162C"/>
    <w:rsid w:val="00DC28C7"/>
    <w:rsid w:val="00DC4621"/>
    <w:rsid w:val="00DC4F54"/>
    <w:rsid w:val="00DD0E16"/>
    <w:rsid w:val="00DD0F15"/>
    <w:rsid w:val="00DD1A66"/>
    <w:rsid w:val="00DD72B3"/>
    <w:rsid w:val="00DE12A6"/>
    <w:rsid w:val="00DE31CE"/>
    <w:rsid w:val="00DE5578"/>
    <w:rsid w:val="00DF048D"/>
    <w:rsid w:val="00DF244E"/>
    <w:rsid w:val="00DF3AB4"/>
    <w:rsid w:val="00DF5D3D"/>
    <w:rsid w:val="00DF6FD4"/>
    <w:rsid w:val="00E012D9"/>
    <w:rsid w:val="00E04C74"/>
    <w:rsid w:val="00E05B5C"/>
    <w:rsid w:val="00E06B2A"/>
    <w:rsid w:val="00E07F50"/>
    <w:rsid w:val="00E118DF"/>
    <w:rsid w:val="00E179B7"/>
    <w:rsid w:val="00E2252A"/>
    <w:rsid w:val="00E226A7"/>
    <w:rsid w:val="00E23CF4"/>
    <w:rsid w:val="00E263F4"/>
    <w:rsid w:val="00E27982"/>
    <w:rsid w:val="00E35C67"/>
    <w:rsid w:val="00E36791"/>
    <w:rsid w:val="00E42486"/>
    <w:rsid w:val="00E43D04"/>
    <w:rsid w:val="00E44B96"/>
    <w:rsid w:val="00E50667"/>
    <w:rsid w:val="00E5219B"/>
    <w:rsid w:val="00E52204"/>
    <w:rsid w:val="00E52AA5"/>
    <w:rsid w:val="00E61226"/>
    <w:rsid w:val="00E61CE4"/>
    <w:rsid w:val="00E62AF0"/>
    <w:rsid w:val="00E63453"/>
    <w:rsid w:val="00E643E4"/>
    <w:rsid w:val="00E676EB"/>
    <w:rsid w:val="00E72347"/>
    <w:rsid w:val="00E7357C"/>
    <w:rsid w:val="00E73649"/>
    <w:rsid w:val="00E80377"/>
    <w:rsid w:val="00E81EEC"/>
    <w:rsid w:val="00E83408"/>
    <w:rsid w:val="00E8459D"/>
    <w:rsid w:val="00E928B1"/>
    <w:rsid w:val="00E94461"/>
    <w:rsid w:val="00E96F2E"/>
    <w:rsid w:val="00EA3174"/>
    <w:rsid w:val="00EA36CC"/>
    <w:rsid w:val="00EA3874"/>
    <w:rsid w:val="00EA6EB9"/>
    <w:rsid w:val="00EB3328"/>
    <w:rsid w:val="00EB5EFD"/>
    <w:rsid w:val="00EC6D49"/>
    <w:rsid w:val="00ED25EE"/>
    <w:rsid w:val="00ED4384"/>
    <w:rsid w:val="00ED7184"/>
    <w:rsid w:val="00ED7C12"/>
    <w:rsid w:val="00ED7F52"/>
    <w:rsid w:val="00EE0FE5"/>
    <w:rsid w:val="00EE2FC5"/>
    <w:rsid w:val="00EE43D9"/>
    <w:rsid w:val="00EE5075"/>
    <w:rsid w:val="00EE575E"/>
    <w:rsid w:val="00EF030F"/>
    <w:rsid w:val="00EF5371"/>
    <w:rsid w:val="00EF58F7"/>
    <w:rsid w:val="00F00350"/>
    <w:rsid w:val="00F0038B"/>
    <w:rsid w:val="00F00B5F"/>
    <w:rsid w:val="00F01FC1"/>
    <w:rsid w:val="00F03889"/>
    <w:rsid w:val="00F12B03"/>
    <w:rsid w:val="00F15B33"/>
    <w:rsid w:val="00F24785"/>
    <w:rsid w:val="00F2617B"/>
    <w:rsid w:val="00F27346"/>
    <w:rsid w:val="00F406B3"/>
    <w:rsid w:val="00F426FA"/>
    <w:rsid w:val="00F46C3F"/>
    <w:rsid w:val="00F47F06"/>
    <w:rsid w:val="00F5309E"/>
    <w:rsid w:val="00F53394"/>
    <w:rsid w:val="00F601B2"/>
    <w:rsid w:val="00F61871"/>
    <w:rsid w:val="00F65BEE"/>
    <w:rsid w:val="00F66350"/>
    <w:rsid w:val="00F67AC7"/>
    <w:rsid w:val="00F709BD"/>
    <w:rsid w:val="00F71E71"/>
    <w:rsid w:val="00F73C3E"/>
    <w:rsid w:val="00F73F33"/>
    <w:rsid w:val="00F76B5F"/>
    <w:rsid w:val="00F808FB"/>
    <w:rsid w:val="00F94BC9"/>
    <w:rsid w:val="00F96D0C"/>
    <w:rsid w:val="00FA045F"/>
    <w:rsid w:val="00FA118E"/>
    <w:rsid w:val="00FA12C3"/>
    <w:rsid w:val="00FA133A"/>
    <w:rsid w:val="00FA1741"/>
    <w:rsid w:val="00FA2A74"/>
    <w:rsid w:val="00FA3775"/>
    <w:rsid w:val="00FA3B64"/>
    <w:rsid w:val="00FA446C"/>
    <w:rsid w:val="00FA6B14"/>
    <w:rsid w:val="00FB6146"/>
    <w:rsid w:val="00FC0F68"/>
    <w:rsid w:val="00FC1E8F"/>
    <w:rsid w:val="00FC3B70"/>
    <w:rsid w:val="00FC498B"/>
    <w:rsid w:val="00FC5F11"/>
    <w:rsid w:val="00FD290C"/>
    <w:rsid w:val="00FD7440"/>
    <w:rsid w:val="00FD75BB"/>
    <w:rsid w:val="00FE2AE5"/>
    <w:rsid w:val="00FE4854"/>
    <w:rsid w:val="00FE4C79"/>
    <w:rsid w:val="00FE53C0"/>
    <w:rsid w:val="00FF0CD2"/>
    <w:rsid w:val="00FF16A5"/>
    <w:rsid w:val="00FF3D99"/>
    <w:rsid w:val="00FF4C3F"/>
    <w:rsid w:val="00FF5DF7"/>
    <w:rsid w:val="00FF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F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639F4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0639F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00">
    <w:name w:val="a0"/>
    <w:basedOn w:val="a"/>
    <w:uiPriority w:val="99"/>
    <w:rsid w:val="000639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3">
    <w:name w:val="Hyperlink"/>
    <w:basedOn w:val="a0"/>
    <w:uiPriority w:val="99"/>
    <w:semiHidden/>
    <w:unhideWhenUsed/>
    <w:rsid w:val="000639F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1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0D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0DA3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F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639F4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0639F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00">
    <w:name w:val="a0"/>
    <w:basedOn w:val="a"/>
    <w:uiPriority w:val="99"/>
    <w:rsid w:val="000639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3">
    <w:name w:val="Hyperlink"/>
    <w:basedOn w:val="a0"/>
    <w:uiPriority w:val="99"/>
    <w:semiHidden/>
    <w:unhideWhenUsed/>
    <w:rsid w:val="000639F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1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0D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0DA3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6A07CC8790B7B0ED0E1FAE02084407A4E7359A566ABB1B2288AE9EC8B7Bh9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5D433-8D4A-4D21-9D3A-6AC97D3C5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3663</Words>
  <Characters>20883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2018-06-19T09:04:00Z</cp:lastPrinted>
  <dcterms:created xsi:type="dcterms:W3CDTF">2018-06-19T09:11:00Z</dcterms:created>
  <dcterms:modified xsi:type="dcterms:W3CDTF">2018-06-19T09:11:00Z</dcterms:modified>
</cp:coreProperties>
</file>